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88" w:rsidRPr="000C00DC" w:rsidRDefault="00832B88" w:rsidP="001F7AB4">
      <w:pPr>
        <w:spacing w:after="0" w:line="240" w:lineRule="auto"/>
        <w:ind w:firstLine="567"/>
        <w:jc w:val="both"/>
        <w:rPr>
          <w:rFonts w:ascii="Liberation Serif" w:eastAsia="Times New Roman" w:hAnsi="Liberation Serif" w:cs="Liberation Serif"/>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EF022D" w:rsidRPr="000C00DC" w:rsidRDefault="00EF022D" w:rsidP="001F7AB4">
      <w:pPr>
        <w:spacing w:after="0" w:line="240" w:lineRule="auto"/>
        <w:ind w:firstLine="567"/>
        <w:jc w:val="both"/>
        <w:rPr>
          <w:rFonts w:ascii="Liberation Serif" w:hAnsi="Liberation Serif" w:cs="Liberation Serif"/>
          <w:b/>
          <w:sz w:val="24"/>
          <w:szCs w:val="24"/>
        </w:rPr>
      </w:pPr>
    </w:p>
    <w:p w:rsidR="00EF022D" w:rsidRPr="000C00DC" w:rsidRDefault="00EF022D"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r w:rsidRPr="000C00DC">
        <w:rPr>
          <w:rFonts w:ascii="Liberation Serif" w:hAnsi="Liberation Serif" w:cs="Liberation Serif"/>
          <w:noProof/>
          <w:sz w:val="24"/>
          <w:szCs w:val="24"/>
        </w:rPr>
        <w:drawing>
          <wp:anchor distT="0" distB="0" distL="114300" distR="114300" simplePos="0" relativeHeight="251659264" behindDoc="0" locked="0" layoutInCell="1" allowOverlap="1">
            <wp:simplePos x="0" y="0"/>
            <wp:positionH relativeFrom="margin">
              <wp:posOffset>2808605</wp:posOffset>
            </wp:positionH>
            <wp:positionV relativeFrom="margin">
              <wp:posOffset>1010920</wp:posOffset>
            </wp:positionV>
            <wp:extent cx="1051560" cy="1592580"/>
            <wp:effectExtent l="0" t="0" r="0" b="0"/>
            <wp:wrapSquare wrapText="bothSides"/>
            <wp:docPr id="1" name="Рисунок 1" descr="ЗАТО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АТО герб"/>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51560" cy="1592580"/>
                    </a:xfrm>
                    <a:prstGeom prst="rect">
                      <a:avLst/>
                    </a:prstGeom>
                  </pic:spPr>
                </pic:pic>
              </a:graphicData>
            </a:graphic>
          </wp:anchor>
        </w:drawing>
      </w:r>
    </w:p>
    <w:p w:rsidR="005B5569" w:rsidRPr="000C00DC" w:rsidRDefault="005B5569" w:rsidP="001F7AB4">
      <w:pPr>
        <w:spacing w:after="0" w:line="240" w:lineRule="auto"/>
        <w:ind w:firstLine="567"/>
        <w:jc w:val="both"/>
        <w:rPr>
          <w:rFonts w:ascii="Liberation Serif" w:hAnsi="Liberation Serif" w:cs="Liberation Serif"/>
          <w:b/>
          <w:sz w:val="24"/>
          <w:szCs w:val="24"/>
        </w:rPr>
      </w:pPr>
    </w:p>
    <w:p w:rsidR="005B5569" w:rsidRPr="000C00DC" w:rsidRDefault="005B5569" w:rsidP="001F7AB4">
      <w:pPr>
        <w:pStyle w:val="ConsPlusTitle"/>
        <w:ind w:firstLine="567"/>
        <w:jc w:val="both"/>
        <w:rPr>
          <w:rFonts w:ascii="Liberation Serif" w:hAnsi="Liberation Serif" w:cs="Liberation Serif"/>
          <w:sz w:val="24"/>
          <w:szCs w:val="24"/>
        </w:rPr>
      </w:pPr>
    </w:p>
    <w:p w:rsidR="005B5569" w:rsidRPr="000C00DC" w:rsidRDefault="005B5569" w:rsidP="001F7AB4">
      <w:pPr>
        <w:pStyle w:val="ConsPlusTitle"/>
        <w:ind w:firstLine="567"/>
        <w:jc w:val="both"/>
        <w:rPr>
          <w:rFonts w:ascii="Liberation Serif" w:hAnsi="Liberation Serif" w:cs="Liberation Serif"/>
          <w:sz w:val="24"/>
          <w:szCs w:val="24"/>
        </w:rPr>
      </w:pPr>
    </w:p>
    <w:p w:rsidR="005B5569" w:rsidRPr="000C00DC" w:rsidRDefault="005B5569" w:rsidP="001F7AB4">
      <w:pPr>
        <w:spacing w:after="0" w:line="240" w:lineRule="auto"/>
        <w:ind w:firstLine="567"/>
        <w:jc w:val="both"/>
        <w:rPr>
          <w:rFonts w:ascii="Liberation Serif" w:hAnsi="Liberation Serif" w:cs="Liberation Serif"/>
          <w:b/>
          <w:sz w:val="24"/>
          <w:szCs w:val="24"/>
        </w:rPr>
      </w:pPr>
    </w:p>
    <w:p w:rsidR="00251828" w:rsidRPr="000C00DC" w:rsidRDefault="0025182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8"/>
          <w:szCs w:val="28"/>
        </w:rPr>
      </w:pPr>
      <w:r w:rsidRPr="000C00DC">
        <w:rPr>
          <w:rFonts w:ascii="Liberation Serif" w:hAnsi="Liberation Serif" w:cs="Liberation Serif"/>
          <w:b/>
          <w:sz w:val="28"/>
          <w:szCs w:val="28"/>
        </w:rPr>
        <w:t>ОТЧЕТ</w:t>
      </w:r>
    </w:p>
    <w:p w:rsidR="005B5569" w:rsidRPr="000C00DC" w:rsidRDefault="003C790B" w:rsidP="001F7AB4">
      <w:pPr>
        <w:spacing w:after="0" w:line="240" w:lineRule="auto"/>
        <w:ind w:firstLine="567"/>
        <w:jc w:val="center"/>
        <w:rPr>
          <w:rFonts w:ascii="Liberation Serif" w:hAnsi="Liberation Serif" w:cs="Liberation Serif"/>
          <w:b/>
          <w:bCs/>
          <w:sz w:val="28"/>
          <w:szCs w:val="28"/>
        </w:rPr>
      </w:pPr>
      <w:r w:rsidRPr="000C00DC">
        <w:rPr>
          <w:rFonts w:ascii="Liberation Serif" w:hAnsi="Liberation Serif" w:cs="Liberation Serif"/>
          <w:b/>
          <w:bCs/>
          <w:sz w:val="28"/>
          <w:szCs w:val="28"/>
        </w:rPr>
        <w:t>главы городского округа «О результатах мониторинга реализации документов стратегического планирования в сфере социально-экономического развития городского округа, 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w:t>
      </w:r>
      <w:r w:rsidR="00F304B9" w:rsidRPr="000C00DC">
        <w:rPr>
          <w:rFonts w:ascii="Liberation Serif" w:hAnsi="Liberation Serif" w:cs="Liberation Serif"/>
          <w:b/>
          <w:bCs/>
          <w:sz w:val="28"/>
          <w:szCs w:val="28"/>
        </w:rPr>
        <w:t xml:space="preserve">х Думой городского </w:t>
      </w:r>
      <w:r w:rsidR="00F304B9" w:rsidRPr="00682285">
        <w:rPr>
          <w:rFonts w:ascii="Liberation Serif" w:hAnsi="Liberation Serif" w:cs="Liberation Serif"/>
          <w:b/>
          <w:bCs/>
          <w:sz w:val="28"/>
          <w:szCs w:val="28"/>
        </w:rPr>
        <w:t>округа в 202</w:t>
      </w:r>
      <w:r w:rsidR="00682285" w:rsidRPr="00682285">
        <w:rPr>
          <w:rFonts w:ascii="Liberation Serif" w:hAnsi="Liberation Serif" w:cs="Liberation Serif"/>
          <w:b/>
          <w:bCs/>
          <w:sz w:val="28"/>
          <w:szCs w:val="28"/>
        </w:rPr>
        <w:t>3</w:t>
      </w:r>
      <w:r w:rsidRPr="00682285">
        <w:rPr>
          <w:rFonts w:ascii="Liberation Serif" w:hAnsi="Liberation Serif" w:cs="Liberation Serif"/>
          <w:b/>
          <w:bCs/>
          <w:sz w:val="28"/>
          <w:szCs w:val="28"/>
        </w:rPr>
        <w:t xml:space="preserve"> году»</w:t>
      </w:r>
    </w:p>
    <w:p w:rsidR="005B5569" w:rsidRPr="000C00DC" w:rsidRDefault="005B5569" w:rsidP="001F7AB4">
      <w:pPr>
        <w:spacing w:after="0" w:line="240" w:lineRule="auto"/>
        <w:ind w:firstLine="567"/>
        <w:jc w:val="center"/>
        <w:rPr>
          <w:rFonts w:ascii="Liberation Serif" w:hAnsi="Liberation Serif" w:cs="Liberation Serif"/>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5B5569" w:rsidRPr="000C00DC" w:rsidRDefault="003C790B"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lastRenderedPageBreak/>
        <w:t>Результаты мониторинга реализации документ</w:t>
      </w:r>
      <w:r w:rsidR="002B30F4" w:rsidRPr="000C00DC">
        <w:rPr>
          <w:rFonts w:ascii="Liberation Serif" w:hAnsi="Liberation Serif" w:cs="Liberation Serif"/>
          <w:b/>
          <w:bCs/>
          <w:sz w:val="24"/>
          <w:szCs w:val="24"/>
        </w:rPr>
        <w:t>ов стратегического планирования</w:t>
      </w:r>
      <w:r w:rsidR="002B30F4" w:rsidRPr="000C00DC">
        <w:rPr>
          <w:rFonts w:ascii="Liberation Serif" w:hAnsi="Liberation Serif" w:cs="Liberation Serif"/>
          <w:b/>
          <w:bCs/>
          <w:sz w:val="24"/>
          <w:szCs w:val="24"/>
        </w:rPr>
        <w:br/>
      </w:r>
      <w:r w:rsidRPr="000C00DC">
        <w:rPr>
          <w:rFonts w:ascii="Liberation Serif" w:hAnsi="Liberation Serif" w:cs="Liberation Serif"/>
          <w:b/>
          <w:bCs/>
          <w:sz w:val="24"/>
          <w:szCs w:val="24"/>
        </w:rPr>
        <w:t>в сфере социально-экономического развития городского округа</w:t>
      </w:r>
    </w:p>
    <w:p w:rsidR="00D838BB" w:rsidRPr="000C00DC" w:rsidRDefault="00D838BB" w:rsidP="001F7AB4">
      <w:pPr>
        <w:spacing w:after="0" w:line="240" w:lineRule="auto"/>
        <w:ind w:firstLine="567"/>
        <w:jc w:val="both"/>
        <w:rPr>
          <w:rFonts w:ascii="Liberation Serif" w:hAnsi="Liberation Serif" w:cs="Liberation Serif"/>
          <w:sz w:val="24"/>
          <w:szCs w:val="24"/>
        </w:rPr>
      </w:pPr>
    </w:p>
    <w:p w:rsidR="003F676C" w:rsidRPr="000C00DC" w:rsidRDefault="003F676C" w:rsidP="001F7AB4">
      <w:pPr>
        <w:tabs>
          <w:tab w:val="left" w:pos="0"/>
        </w:tabs>
        <w:spacing w:after="0" w:line="240" w:lineRule="auto"/>
        <w:ind w:firstLine="567"/>
        <w:contextualSpacing/>
        <w:jc w:val="both"/>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В </w:t>
      </w:r>
      <w:r w:rsidR="003C790B" w:rsidRPr="000C00DC">
        <w:rPr>
          <w:rFonts w:ascii="Liberation Serif" w:eastAsia="Times New Roman" w:hAnsi="Liberation Serif" w:cs="Liberation Serif"/>
          <w:sz w:val="24"/>
          <w:szCs w:val="24"/>
        </w:rPr>
        <w:t>202</w:t>
      </w:r>
      <w:r w:rsidR="00951CD6">
        <w:rPr>
          <w:rFonts w:ascii="Liberation Serif" w:eastAsia="Times New Roman" w:hAnsi="Liberation Serif" w:cs="Liberation Serif"/>
          <w:sz w:val="24"/>
          <w:szCs w:val="24"/>
        </w:rPr>
        <w:t>3</w:t>
      </w:r>
      <w:r w:rsidR="003C790B" w:rsidRPr="000C00DC">
        <w:rPr>
          <w:rFonts w:ascii="Liberation Serif" w:eastAsia="Times New Roman" w:hAnsi="Liberation Serif" w:cs="Liberation Serif"/>
          <w:sz w:val="24"/>
          <w:szCs w:val="24"/>
        </w:rPr>
        <w:t xml:space="preserve"> году </w:t>
      </w:r>
      <w:r w:rsidRPr="000C00DC">
        <w:rPr>
          <w:rFonts w:ascii="Liberation Serif" w:eastAsia="Times New Roman" w:hAnsi="Liberation Serif" w:cs="Liberation Serif"/>
          <w:sz w:val="24"/>
          <w:szCs w:val="24"/>
        </w:rPr>
        <w:t xml:space="preserve">в рамках реализации Стратегии социально-экономического развития городского округа ЗАТО Свободный на период до 2030 года (далее - Стратегия), утвержденной </w:t>
      </w:r>
      <w:r w:rsidR="00832B88" w:rsidRPr="000C00DC">
        <w:rPr>
          <w:rFonts w:ascii="Liberation Serif" w:eastAsia="Times New Roman" w:hAnsi="Liberation Serif" w:cs="Liberation Serif"/>
          <w:sz w:val="24"/>
          <w:szCs w:val="24"/>
        </w:rPr>
        <w:t>р</w:t>
      </w:r>
      <w:r w:rsidRPr="000C00DC">
        <w:rPr>
          <w:rFonts w:ascii="Liberation Serif" w:eastAsia="Times New Roman" w:hAnsi="Liberation Serif" w:cs="Liberation Serif"/>
          <w:sz w:val="24"/>
          <w:szCs w:val="24"/>
        </w:rPr>
        <w:t xml:space="preserve">ешением Думы </w:t>
      </w:r>
      <w:r w:rsidRPr="000C00DC">
        <w:rPr>
          <w:rFonts w:ascii="Liberation Serif" w:hAnsi="Liberation Serif" w:cs="Liberation Serif"/>
          <w:sz w:val="24"/>
          <w:szCs w:val="24"/>
        </w:rPr>
        <w:t>г</w:t>
      </w:r>
      <w:r w:rsidR="00066334" w:rsidRPr="000C00DC">
        <w:rPr>
          <w:rFonts w:ascii="Liberation Serif" w:hAnsi="Liberation Serif" w:cs="Liberation Serif"/>
          <w:sz w:val="24"/>
          <w:szCs w:val="24"/>
        </w:rPr>
        <w:t>ородского округа ЗАТО Свободный</w:t>
      </w:r>
      <w:r w:rsidRPr="000C00DC">
        <w:rPr>
          <w:rFonts w:ascii="Liberation Serif" w:hAnsi="Liberation Serif" w:cs="Liberation Serif"/>
          <w:sz w:val="24"/>
          <w:szCs w:val="24"/>
        </w:rPr>
        <w:t>от 30.</w:t>
      </w:r>
      <w:r w:rsidR="002B30F4" w:rsidRPr="000C00DC">
        <w:rPr>
          <w:rFonts w:ascii="Liberation Serif" w:hAnsi="Liberation Serif" w:cs="Liberation Serif"/>
          <w:sz w:val="24"/>
          <w:szCs w:val="24"/>
        </w:rPr>
        <w:t>10.2019 № 36/3, реализовывались</w:t>
      </w:r>
      <w:r w:rsidR="00E855B0">
        <w:rPr>
          <w:rFonts w:ascii="Liberation Serif" w:hAnsi="Liberation Serif" w:cs="Liberation Serif"/>
          <w:sz w:val="24"/>
          <w:szCs w:val="24"/>
        </w:rPr>
        <w:t xml:space="preserve">                             8 </w:t>
      </w:r>
      <w:r w:rsidR="00A251FA" w:rsidRPr="000C00DC">
        <w:rPr>
          <w:rFonts w:ascii="Liberation Serif" w:eastAsia="Times New Roman" w:hAnsi="Liberation Serif" w:cs="Liberation Serif"/>
          <w:sz w:val="24"/>
          <w:szCs w:val="24"/>
        </w:rPr>
        <w:t>м</w:t>
      </w:r>
      <w:r w:rsidRPr="000C00DC">
        <w:rPr>
          <w:rFonts w:ascii="Liberation Serif" w:eastAsia="Times New Roman" w:hAnsi="Liberation Serif" w:cs="Liberation Serif"/>
          <w:sz w:val="24"/>
          <w:szCs w:val="24"/>
        </w:rPr>
        <w:t xml:space="preserve">униципальных программ, общий плановый бюджет которых составил </w:t>
      </w:r>
      <w:r w:rsidR="00951CD6">
        <w:rPr>
          <w:rFonts w:ascii="Liberation Serif" w:eastAsia="Times New Roman" w:hAnsi="Liberation Serif" w:cs="Liberation Serif"/>
          <w:sz w:val="24"/>
          <w:szCs w:val="24"/>
        </w:rPr>
        <w:t>844</w:t>
      </w:r>
      <w:r w:rsidR="00863037">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043</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1</w:t>
      </w:r>
      <w:r w:rsidR="0053751B" w:rsidRPr="000C00DC">
        <w:rPr>
          <w:rFonts w:ascii="Liberation Serif" w:eastAsia="Times New Roman" w:hAnsi="Liberation Serif" w:cs="Liberation Serif"/>
          <w:sz w:val="24"/>
          <w:szCs w:val="24"/>
        </w:rPr>
        <w:t xml:space="preserve"> тыс. рублей,</w:t>
      </w:r>
      <w:r w:rsidR="0053751B" w:rsidRPr="000C00DC">
        <w:rPr>
          <w:rFonts w:ascii="Liberation Serif" w:eastAsia="Times New Roman" w:hAnsi="Liberation Serif" w:cs="Liberation Serif"/>
          <w:sz w:val="24"/>
          <w:szCs w:val="24"/>
        </w:rPr>
        <w:br/>
      </w:r>
      <w:r w:rsidR="003C790B" w:rsidRPr="000C00DC">
        <w:rPr>
          <w:rFonts w:ascii="Liberation Serif" w:eastAsia="Times New Roman" w:hAnsi="Liberation Serif" w:cs="Liberation Serif"/>
          <w:sz w:val="24"/>
          <w:szCs w:val="24"/>
        </w:rPr>
        <w:t>в том числе</w:t>
      </w:r>
      <w:r w:rsidRPr="000C00DC">
        <w:rPr>
          <w:rFonts w:ascii="Liberation Serif" w:eastAsia="Times New Roman" w:hAnsi="Liberation Serif" w:cs="Liberation Serif"/>
          <w:sz w:val="24"/>
          <w:szCs w:val="24"/>
        </w:rPr>
        <w:t>:</w:t>
      </w:r>
    </w:p>
    <w:p w:rsidR="00066334"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 </w:t>
      </w:r>
      <w:r w:rsidR="00A311B4" w:rsidRPr="000C00DC">
        <w:rPr>
          <w:rFonts w:ascii="Liberation Serif" w:eastAsia="Times New Roman" w:hAnsi="Liberation Serif" w:cs="Liberation Serif"/>
          <w:sz w:val="24"/>
          <w:szCs w:val="24"/>
        </w:rPr>
        <w:t>средств</w:t>
      </w:r>
      <w:r w:rsidRPr="000C00DC">
        <w:rPr>
          <w:rFonts w:ascii="Liberation Serif" w:eastAsia="Times New Roman" w:hAnsi="Liberation Serif" w:cs="Liberation Serif"/>
          <w:sz w:val="24"/>
          <w:szCs w:val="24"/>
        </w:rPr>
        <w:t>а</w:t>
      </w:r>
      <w:r w:rsidR="00A311B4" w:rsidRPr="000C00DC">
        <w:rPr>
          <w:rFonts w:ascii="Liberation Serif" w:eastAsia="Times New Roman" w:hAnsi="Liberation Serif" w:cs="Liberation Serif"/>
          <w:sz w:val="24"/>
          <w:szCs w:val="24"/>
        </w:rPr>
        <w:t xml:space="preserve"> федерального бюджета </w:t>
      </w:r>
      <w:r w:rsidR="007667AC"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72</w:t>
      </w:r>
      <w:r w:rsidR="00863037">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800</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5</w:t>
      </w:r>
      <w:r w:rsidR="003C790B" w:rsidRPr="000C00DC">
        <w:rPr>
          <w:rFonts w:ascii="Liberation Serif" w:eastAsia="Times New Roman" w:hAnsi="Liberation Serif" w:cs="Liberation Serif"/>
          <w:sz w:val="24"/>
          <w:szCs w:val="24"/>
        </w:rPr>
        <w:t xml:space="preserve"> тыс. рублей</w:t>
      </w:r>
      <w:r w:rsidRPr="000C00DC">
        <w:rPr>
          <w:rFonts w:ascii="Liberation Serif" w:eastAsia="Times New Roman" w:hAnsi="Liberation Serif" w:cs="Liberation Serif"/>
          <w:sz w:val="24"/>
          <w:szCs w:val="24"/>
        </w:rPr>
        <w:t>;</w:t>
      </w:r>
    </w:p>
    <w:p w:rsidR="00066334"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средства</w:t>
      </w:r>
      <w:r w:rsidR="003C790B" w:rsidRPr="000C00DC">
        <w:rPr>
          <w:rFonts w:ascii="Liberation Serif" w:eastAsia="Times New Roman" w:hAnsi="Liberation Serif" w:cs="Liberation Serif"/>
          <w:sz w:val="24"/>
          <w:szCs w:val="24"/>
        </w:rPr>
        <w:t xml:space="preserve"> областног</w:t>
      </w:r>
      <w:r w:rsidR="009A713F" w:rsidRPr="000C00DC">
        <w:rPr>
          <w:rFonts w:ascii="Liberation Serif" w:eastAsia="Times New Roman" w:hAnsi="Liberation Serif" w:cs="Liberation Serif"/>
          <w:sz w:val="24"/>
          <w:szCs w:val="24"/>
        </w:rPr>
        <w:t>о бюджета</w:t>
      </w:r>
      <w:r w:rsidR="007667AC"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343</w:t>
      </w:r>
      <w:r w:rsidR="00863037">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830</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2</w:t>
      </w:r>
      <w:r w:rsidRPr="000C00DC">
        <w:rPr>
          <w:rFonts w:ascii="Liberation Serif" w:eastAsia="Times New Roman" w:hAnsi="Liberation Serif" w:cs="Liberation Serif"/>
          <w:sz w:val="24"/>
          <w:szCs w:val="24"/>
        </w:rPr>
        <w:t>тыс. рублей;</w:t>
      </w:r>
    </w:p>
    <w:p w:rsidR="00D838BB"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 </w:t>
      </w:r>
      <w:r w:rsidR="003C790B" w:rsidRPr="000C00DC">
        <w:rPr>
          <w:rFonts w:ascii="Liberation Serif" w:eastAsia="Times New Roman" w:hAnsi="Liberation Serif" w:cs="Liberation Serif"/>
          <w:sz w:val="24"/>
          <w:szCs w:val="24"/>
        </w:rPr>
        <w:t>средств</w:t>
      </w:r>
      <w:r w:rsidRPr="000C00DC">
        <w:rPr>
          <w:rFonts w:ascii="Liberation Serif" w:eastAsia="Times New Roman" w:hAnsi="Liberation Serif" w:cs="Liberation Serif"/>
          <w:sz w:val="24"/>
          <w:szCs w:val="24"/>
        </w:rPr>
        <w:t>а</w:t>
      </w:r>
      <w:r w:rsidR="003C790B" w:rsidRPr="000C00DC">
        <w:rPr>
          <w:rFonts w:ascii="Liberation Serif" w:eastAsia="Times New Roman" w:hAnsi="Liberation Serif" w:cs="Liberation Serif"/>
          <w:sz w:val="24"/>
          <w:szCs w:val="24"/>
        </w:rPr>
        <w:t xml:space="preserve"> местного</w:t>
      </w:r>
      <w:r w:rsidR="00E855B0">
        <w:rPr>
          <w:rFonts w:ascii="Liberation Serif" w:eastAsia="Times New Roman" w:hAnsi="Liberation Serif" w:cs="Liberation Serif"/>
          <w:sz w:val="24"/>
          <w:szCs w:val="24"/>
        </w:rPr>
        <w:t xml:space="preserve"> </w:t>
      </w:r>
      <w:r w:rsidR="009A713F" w:rsidRPr="000C00DC">
        <w:rPr>
          <w:rFonts w:ascii="Liberation Serif" w:eastAsia="Times New Roman" w:hAnsi="Liberation Serif" w:cs="Liberation Serif"/>
          <w:sz w:val="24"/>
          <w:szCs w:val="24"/>
        </w:rPr>
        <w:t xml:space="preserve">бюджета </w:t>
      </w:r>
      <w:r w:rsidR="004305A0"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427</w:t>
      </w:r>
      <w:r w:rsidR="00863037">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412</w:t>
      </w:r>
      <w:r w:rsidR="00F52E2A" w:rsidRPr="000C00DC">
        <w:rPr>
          <w:rFonts w:ascii="Liberation Serif" w:eastAsia="Times New Roman" w:hAnsi="Liberation Serif" w:cs="Liberation Serif"/>
          <w:sz w:val="24"/>
          <w:szCs w:val="24"/>
        </w:rPr>
        <w:t>,4</w:t>
      </w:r>
      <w:r w:rsidR="003C790B" w:rsidRPr="000C00DC">
        <w:rPr>
          <w:rFonts w:ascii="Liberation Serif" w:eastAsia="Times New Roman" w:hAnsi="Liberation Serif" w:cs="Liberation Serif"/>
          <w:sz w:val="24"/>
          <w:szCs w:val="24"/>
        </w:rPr>
        <w:t xml:space="preserve"> тыс. рублей.</w:t>
      </w:r>
    </w:p>
    <w:p w:rsidR="005B5569" w:rsidRPr="000C00DC" w:rsidRDefault="00066334"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На 31 декабря 202</w:t>
      </w:r>
      <w:r w:rsidR="00E855B0">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года освоено</w:t>
      </w:r>
      <w:r w:rsidR="00E855B0">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743 598</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1</w:t>
      </w:r>
      <w:r w:rsidR="00DB002C" w:rsidRPr="000C00DC">
        <w:rPr>
          <w:rFonts w:ascii="Liberation Serif" w:eastAsia="Times New Roman" w:hAnsi="Liberation Serif" w:cs="Liberation Serif"/>
          <w:sz w:val="24"/>
          <w:szCs w:val="24"/>
        </w:rPr>
        <w:t xml:space="preserve"> тыс. </w:t>
      </w:r>
      <w:r w:rsidRPr="000C00DC">
        <w:rPr>
          <w:rFonts w:ascii="Liberation Serif" w:eastAsia="Times New Roman" w:hAnsi="Liberation Serif" w:cs="Liberation Serif"/>
          <w:sz w:val="24"/>
          <w:szCs w:val="24"/>
        </w:rPr>
        <w:t>рублей, что составляет 8</w:t>
      </w:r>
      <w:r w:rsidR="00951CD6">
        <w:rPr>
          <w:rFonts w:ascii="Liberation Serif" w:eastAsia="Times New Roman" w:hAnsi="Liberation Serif" w:cs="Liberation Serif"/>
          <w:sz w:val="24"/>
          <w:szCs w:val="24"/>
        </w:rPr>
        <w:t>8</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1</w:t>
      </w:r>
      <w:r w:rsidRPr="000C00DC">
        <w:rPr>
          <w:rFonts w:ascii="Liberation Serif" w:eastAsia="Times New Roman" w:hAnsi="Liberation Serif" w:cs="Liberation Serif"/>
          <w:sz w:val="24"/>
          <w:szCs w:val="24"/>
        </w:rPr>
        <w:t xml:space="preserve"> %</w:t>
      </w:r>
      <w:r w:rsidR="00E855B0">
        <w:rPr>
          <w:rFonts w:ascii="Liberation Serif" w:eastAsia="Times New Roman" w:hAnsi="Liberation Serif" w:cs="Liberation Serif"/>
          <w:sz w:val="24"/>
          <w:szCs w:val="24"/>
        </w:rPr>
        <w:t xml:space="preserve"> </w:t>
      </w:r>
      <w:r w:rsidRPr="000C00DC">
        <w:rPr>
          <w:rFonts w:ascii="Liberation Serif" w:eastAsia="Times New Roman" w:hAnsi="Liberation Serif" w:cs="Liberation Serif"/>
          <w:sz w:val="24"/>
          <w:szCs w:val="24"/>
        </w:rPr>
        <w:t xml:space="preserve">от запланированного бюджета, </w:t>
      </w:r>
      <w:r w:rsidR="003C790B" w:rsidRPr="000C00DC">
        <w:rPr>
          <w:rFonts w:ascii="Liberation Serif" w:eastAsia="Times New Roman" w:hAnsi="Liberation Serif" w:cs="Liberation Serif"/>
          <w:sz w:val="24"/>
          <w:szCs w:val="24"/>
        </w:rPr>
        <w:t>в том числе:</w:t>
      </w:r>
    </w:p>
    <w:p w:rsidR="005B5569" w:rsidRPr="000C00DC" w:rsidRDefault="009A713F"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федерального бюджета </w:t>
      </w:r>
      <w:r w:rsidR="002B30F4" w:rsidRPr="000C00DC">
        <w:rPr>
          <w:rFonts w:ascii="Liberation Serif" w:eastAsia="Times New Roman" w:hAnsi="Liberation Serif" w:cs="Liberation Serif"/>
          <w:sz w:val="24"/>
          <w:szCs w:val="24"/>
        </w:rPr>
        <w:t>–10,8</w:t>
      </w:r>
      <w:r w:rsidR="003C790B" w:rsidRPr="000C00DC">
        <w:rPr>
          <w:rFonts w:ascii="Liberation Serif" w:eastAsia="Times New Roman" w:hAnsi="Liberation Serif" w:cs="Liberation Serif"/>
          <w:sz w:val="24"/>
          <w:szCs w:val="24"/>
        </w:rPr>
        <w:t xml:space="preserve"> %;</w:t>
      </w:r>
    </w:p>
    <w:p w:rsidR="005B5569" w:rsidRPr="000C00DC" w:rsidRDefault="009A713F"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областного бюджета -</w:t>
      </w:r>
      <w:r w:rsidR="003C790B" w:rsidRPr="000C00DC">
        <w:rPr>
          <w:rFonts w:ascii="Liberation Serif" w:eastAsia="Times New Roman" w:hAnsi="Liberation Serif" w:cs="Liberation Serif"/>
          <w:sz w:val="24"/>
          <w:szCs w:val="24"/>
        </w:rPr>
        <w:t xml:space="preserve"> 99,</w:t>
      </w:r>
      <w:r w:rsidR="002B30F4" w:rsidRPr="000C00DC">
        <w:rPr>
          <w:rFonts w:ascii="Liberation Serif" w:eastAsia="Times New Roman" w:hAnsi="Liberation Serif" w:cs="Liberation Serif"/>
          <w:sz w:val="24"/>
          <w:szCs w:val="24"/>
        </w:rPr>
        <w:t>7</w:t>
      </w:r>
      <w:r w:rsidR="003C790B" w:rsidRPr="000C00DC">
        <w:rPr>
          <w:rFonts w:ascii="Liberation Serif" w:eastAsia="Times New Roman" w:hAnsi="Liberation Serif" w:cs="Liberation Serif"/>
          <w:sz w:val="24"/>
          <w:szCs w:val="24"/>
        </w:rPr>
        <w:t xml:space="preserve"> %;</w:t>
      </w:r>
    </w:p>
    <w:p w:rsidR="00D838BB" w:rsidRPr="000C00DC" w:rsidRDefault="003C790B"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местного</w:t>
      </w:r>
      <w:r w:rsidR="009A713F" w:rsidRPr="000C00DC">
        <w:rPr>
          <w:rFonts w:ascii="Liberation Serif" w:eastAsia="Times New Roman" w:hAnsi="Liberation Serif" w:cs="Liberation Serif"/>
          <w:sz w:val="24"/>
          <w:szCs w:val="24"/>
        </w:rPr>
        <w:t xml:space="preserve"> бюджета </w:t>
      </w:r>
      <w:r w:rsidR="00762312" w:rsidRPr="000C00DC">
        <w:rPr>
          <w:rFonts w:ascii="Liberation Serif" w:eastAsia="Times New Roman" w:hAnsi="Liberation Serif" w:cs="Liberation Serif"/>
          <w:sz w:val="24"/>
          <w:szCs w:val="24"/>
        </w:rPr>
        <w:t>–</w:t>
      </w:r>
      <w:r w:rsidR="002B30F4" w:rsidRPr="000C00DC">
        <w:rPr>
          <w:rFonts w:ascii="Liberation Serif" w:eastAsia="Times New Roman" w:hAnsi="Liberation Serif" w:cs="Liberation Serif"/>
          <w:sz w:val="24"/>
          <w:szCs w:val="24"/>
        </w:rPr>
        <w:t>95,6</w:t>
      </w:r>
      <w:r w:rsidRPr="000C00DC">
        <w:rPr>
          <w:rFonts w:ascii="Liberation Serif" w:eastAsia="Times New Roman" w:hAnsi="Liberation Serif" w:cs="Liberation Serif"/>
          <w:sz w:val="24"/>
          <w:szCs w:val="24"/>
        </w:rPr>
        <w:t xml:space="preserve"> %.</w:t>
      </w:r>
    </w:p>
    <w:p w:rsidR="00D838BB" w:rsidRPr="000C00DC" w:rsidRDefault="003C790B" w:rsidP="001F7AB4">
      <w:pPr>
        <w:tabs>
          <w:tab w:val="left" w:pos="284"/>
          <w:tab w:val="left" w:pos="1080"/>
        </w:tabs>
        <w:spacing w:after="0" w:line="240" w:lineRule="auto"/>
        <w:ind w:firstLine="567"/>
        <w:contextualSpacing/>
        <w:jc w:val="both"/>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Оценка эффективности реализации муниципальных программ городского </w:t>
      </w:r>
      <w:proofErr w:type="gramStart"/>
      <w:r w:rsidRPr="000C00DC">
        <w:rPr>
          <w:rFonts w:ascii="Liberation Serif" w:eastAsia="Times New Roman" w:hAnsi="Liberation Serif" w:cs="Liberation Serif"/>
          <w:sz w:val="24"/>
          <w:szCs w:val="24"/>
        </w:rPr>
        <w:t>округа</w:t>
      </w:r>
      <w:proofErr w:type="gramEnd"/>
      <w:r w:rsidRPr="000C00DC">
        <w:rPr>
          <w:rFonts w:ascii="Liberation Serif" w:eastAsia="Times New Roman" w:hAnsi="Liberation Serif" w:cs="Liberation Serif"/>
          <w:sz w:val="24"/>
          <w:szCs w:val="24"/>
        </w:rPr>
        <w:t xml:space="preserve"> ЗАТО Свободный за 202</w:t>
      </w:r>
      <w:r w:rsidR="00F06514">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год осуществляется в соответствии с методикой оценки эффективности, утвержденной постановлением администрации городс</w:t>
      </w:r>
      <w:r w:rsidR="00B00A25" w:rsidRPr="000C00DC">
        <w:rPr>
          <w:rFonts w:ascii="Liberation Serif" w:eastAsia="Times New Roman" w:hAnsi="Liberation Serif" w:cs="Liberation Serif"/>
          <w:sz w:val="24"/>
          <w:szCs w:val="24"/>
        </w:rPr>
        <w:t>кого округа ЗАТО Свободный от 26</w:t>
      </w:r>
      <w:r w:rsidRPr="000C00DC">
        <w:rPr>
          <w:rFonts w:ascii="Liberation Serif" w:eastAsia="Times New Roman" w:hAnsi="Liberation Serif" w:cs="Liberation Serif"/>
          <w:sz w:val="24"/>
          <w:szCs w:val="24"/>
        </w:rPr>
        <w:t>.0</w:t>
      </w:r>
      <w:r w:rsidR="00B00A25" w:rsidRPr="000C00DC">
        <w:rPr>
          <w:rFonts w:ascii="Liberation Serif" w:eastAsia="Times New Roman" w:hAnsi="Liberation Serif" w:cs="Liberation Serif"/>
          <w:sz w:val="24"/>
          <w:szCs w:val="24"/>
        </w:rPr>
        <w:t>7</w:t>
      </w:r>
      <w:r w:rsidRPr="000C00DC">
        <w:rPr>
          <w:rFonts w:ascii="Liberation Serif" w:eastAsia="Times New Roman" w:hAnsi="Liberation Serif" w:cs="Liberation Serif"/>
          <w:sz w:val="24"/>
          <w:szCs w:val="24"/>
        </w:rPr>
        <w:t>.201</w:t>
      </w:r>
      <w:r w:rsidR="00B00A25" w:rsidRPr="000C00DC">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 </w:t>
      </w:r>
      <w:r w:rsidR="00B00A25" w:rsidRPr="000C00DC">
        <w:rPr>
          <w:rFonts w:ascii="Liberation Serif" w:eastAsia="Times New Roman" w:hAnsi="Liberation Serif" w:cs="Liberation Serif"/>
          <w:sz w:val="24"/>
          <w:szCs w:val="24"/>
        </w:rPr>
        <w:t>505</w:t>
      </w:r>
      <w:r w:rsidRPr="000C00DC">
        <w:rPr>
          <w:rFonts w:ascii="Liberation Serif" w:eastAsia="Times New Roman" w:hAnsi="Liberation Serif" w:cs="Liberation Serif"/>
          <w:sz w:val="24"/>
          <w:szCs w:val="24"/>
        </w:rPr>
        <w:t xml:space="preserve"> «</w:t>
      </w:r>
      <w:r w:rsidR="00B00A25" w:rsidRPr="000C00DC">
        <w:rPr>
          <w:rFonts w:ascii="Liberation Serif" w:eastAsia="Times New Roman" w:hAnsi="Liberation Serif" w:cs="Liberation Serif"/>
          <w:sz w:val="24"/>
          <w:szCs w:val="24"/>
        </w:rPr>
        <w:t xml:space="preserve">Об утверждении Порядка разработки, реализации и оценки эффективности </w:t>
      </w:r>
      <w:r w:rsidR="00832B88" w:rsidRPr="000C00DC">
        <w:rPr>
          <w:rFonts w:ascii="Liberation Serif" w:eastAsia="Times New Roman" w:hAnsi="Liberation Serif" w:cs="Liberation Serif"/>
          <w:sz w:val="24"/>
          <w:szCs w:val="24"/>
        </w:rPr>
        <w:t>м</w:t>
      </w:r>
      <w:r w:rsidR="00B00A25" w:rsidRPr="000C00DC">
        <w:rPr>
          <w:rFonts w:ascii="Liberation Serif" w:eastAsia="Times New Roman" w:hAnsi="Liberation Serif" w:cs="Liberation Serif"/>
          <w:sz w:val="24"/>
          <w:szCs w:val="24"/>
        </w:rPr>
        <w:t>униципальных программ</w:t>
      </w:r>
      <w:r w:rsidRPr="000C00DC">
        <w:rPr>
          <w:rFonts w:ascii="Liberation Serif" w:eastAsia="Times New Roman" w:hAnsi="Liberation Serif" w:cs="Liberation Serif"/>
          <w:sz w:val="24"/>
          <w:szCs w:val="24"/>
        </w:rPr>
        <w:t>» (</w:t>
      </w:r>
      <w:r w:rsidR="002B30F4" w:rsidRPr="000C00DC">
        <w:rPr>
          <w:rFonts w:ascii="Liberation Serif" w:eastAsia="Times New Roman" w:hAnsi="Liberation Serif" w:cs="Liberation Serif"/>
          <w:sz w:val="24"/>
          <w:szCs w:val="24"/>
        </w:rPr>
        <w:t>ред. от 21.12.2022</w:t>
      </w:r>
      <w:r w:rsidRPr="000C00DC">
        <w:rPr>
          <w:rFonts w:ascii="Liberation Serif" w:eastAsia="Times New Roman" w:hAnsi="Liberation Serif" w:cs="Liberation Serif"/>
          <w:sz w:val="24"/>
          <w:szCs w:val="24"/>
        </w:rPr>
        <w:t>).</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eastAsia="Times New Roman" w:hAnsi="Liberation Serif" w:cs="Liberation Serif"/>
          <w:sz w:val="24"/>
          <w:szCs w:val="24"/>
        </w:rPr>
        <w:t>Оценка эффективности реализации муниципальных программ проводится по двум направлениям:</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eastAsia="Times New Roman" w:hAnsi="Liberation Serif" w:cs="Liberation Serif"/>
          <w:sz w:val="24"/>
          <w:szCs w:val="24"/>
        </w:rPr>
        <w:t>1) оценка полноты финансирования (полное финансирование, неполное финансирование, увеличенное финансирование, существенное недофинансиров</w:t>
      </w:r>
      <w:r w:rsidR="00F85644" w:rsidRPr="000C00DC">
        <w:rPr>
          <w:rFonts w:ascii="Liberation Serif" w:eastAsia="Times New Roman" w:hAnsi="Liberation Serif" w:cs="Liberation Serif"/>
          <w:sz w:val="24"/>
          <w:szCs w:val="24"/>
        </w:rPr>
        <w:t>ание, чрезмерное финансирование</w:t>
      </w:r>
      <w:r w:rsidRPr="000C00DC">
        <w:rPr>
          <w:rFonts w:ascii="Liberation Serif" w:eastAsia="Times New Roman" w:hAnsi="Liberation Serif" w:cs="Liberation Serif"/>
          <w:sz w:val="24"/>
          <w:szCs w:val="24"/>
        </w:rPr>
        <w:t>);</w:t>
      </w:r>
    </w:p>
    <w:p w:rsidR="005B5569" w:rsidRDefault="003C790B" w:rsidP="001F7AB4">
      <w:pPr>
        <w:tabs>
          <w:tab w:val="left" w:pos="284"/>
          <w:tab w:val="left" w:pos="1080"/>
        </w:tabs>
        <w:spacing w:after="0" w:line="240" w:lineRule="auto"/>
        <w:ind w:firstLine="567"/>
        <w:contextualSpacing/>
        <w:jc w:val="both"/>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2) оценка достижения плановых значений целевых показателей (высокая результативность, средняя результативность (недовыполнение плана), средняя результативность (перевыполнение плана), низкая результативность (существенное недовыполнение плана), низкая результативность (существенное перевыполнение плана)).</w:t>
      </w:r>
      <w:r w:rsidR="00066099">
        <w:rPr>
          <w:rFonts w:ascii="Liberation Serif" w:eastAsia="Times New Roman" w:hAnsi="Liberation Serif" w:cs="Liberation Serif"/>
          <w:sz w:val="24"/>
          <w:szCs w:val="24"/>
        </w:rPr>
        <w:t xml:space="preserve"> Итоги эффективности за 202</w:t>
      </w:r>
      <w:r w:rsidR="00B42F36">
        <w:rPr>
          <w:rFonts w:ascii="Liberation Serif" w:eastAsia="Times New Roman" w:hAnsi="Liberation Serif" w:cs="Liberation Serif"/>
          <w:sz w:val="24"/>
          <w:szCs w:val="24"/>
        </w:rPr>
        <w:t>3</w:t>
      </w:r>
      <w:r w:rsidR="00066099">
        <w:rPr>
          <w:rFonts w:ascii="Liberation Serif" w:eastAsia="Times New Roman" w:hAnsi="Liberation Serif" w:cs="Liberation Serif"/>
          <w:sz w:val="24"/>
          <w:szCs w:val="24"/>
        </w:rPr>
        <w:t xml:space="preserve"> год </w:t>
      </w:r>
      <w:r w:rsidR="00A37330">
        <w:rPr>
          <w:rFonts w:ascii="Liberation Serif" w:eastAsia="Times New Roman" w:hAnsi="Liberation Serif" w:cs="Liberation Serif"/>
          <w:sz w:val="24"/>
          <w:szCs w:val="24"/>
        </w:rPr>
        <w:t>8</w:t>
      </w:r>
      <w:r w:rsidR="00066099">
        <w:rPr>
          <w:rFonts w:ascii="Liberation Serif" w:eastAsia="Times New Roman" w:hAnsi="Liberation Serif" w:cs="Liberation Serif"/>
          <w:sz w:val="24"/>
          <w:szCs w:val="24"/>
        </w:rPr>
        <w:t xml:space="preserve"> утвержденных муниципальных программ отражены в таблице.</w:t>
      </w:r>
    </w:p>
    <w:p w:rsidR="00066099" w:rsidRPr="000C00DC" w:rsidRDefault="00066099" w:rsidP="001F7AB4">
      <w:pPr>
        <w:tabs>
          <w:tab w:val="left" w:pos="284"/>
          <w:tab w:val="left" w:pos="1080"/>
        </w:tabs>
        <w:spacing w:after="0" w:line="240" w:lineRule="auto"/>
        <w:ind w:firstLine="567"/>
        <w:contextualSpacing/>
        <w:jc w:val="both"/>
        <w:textAlignment w:val="baseline"/>
        <w:rPr>
          <w:rFonts w:ascii="Liberation Serif" w:hAnsi="Liberation Serif" w:cs="Liberation Serif"/>
          <w:sz w:val="24"/>
          <w:szCs w:val="24"/>
        </w:rPr>
      </w:pPr>
    </w:p>
    <w:tbl>
      <w:tblPr>
        <w:tblStyle w:val="13"/>
        <w:tblW w:w="10206" w:type="dxa"/>
        <w:tblLayout w:type="fixed"/>
        <w:tblLook w:val="04A0" w:firstRow="1" w:lastRow="0" w:firstColumn="1" w:lastColumn="0" w:noHBand="0" w:noVBand="1"/>
      </w:tblPr>
      <w:tblGrid>
        <w:gridCol w:w="432"/>
        <w:gridCol w:w="2687"/>
        <w:gridCol w:w="1100"/>
        <w:gridCol w:w="1134"/>
        <w:gridCol w:w="1701"/>
        <w:gridCol w:w="1616"/>
        <w:gridCol w:w="1536"/>
      </w:tblGrid>
      <w:tr w:rsidR="00682285" w:rsidRPr="0015400A" w:rsidTr="00682285">
        <w:trPr>
          <w:trHeight w:val="348"/>
        </w:trPr>
        <w:tc>
          <w:tcPr>
            <w:tcW w:w="432" w:type="dxa"/>
            <w:vMerge w:val="restart"/>
          </w:tcPr>
          <w:p w:rsidR="00682285" w:rsidRPr="0015400A"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 п/п</w:t>
            </w:r>
          </w:p>
        </w:tc>
        <w:tc>
          <w:tcPr>
            <w:tcW w:w="2687" w:type="dxa"/>
            <w:vMerge w:val="restart"/>
          </w:tcPr>
          <w:p w:rsidR="00682285" w:rsidRPr="0015400A"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Наименование муниципальной программы</w:t>
            </w:r>
          </w:p>
        </w:tc>
        <w:tc>
          <w:tcPr>
            <w:tcW w:w="3935" w:type="dxa"/>
            <w:gridSpan w:val="3"/>
          </w:tcPr>
          <w:p w:rsidR="00682285" w:rsidRPr="0015400A"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Оценка полноты финансирования</w:t>
            </w:r>
          </w:p>
        </w:tc>
        <w:tc>
          <w:tcPr>
            <w:tcW w:w="1616" w:type="dxa"/>
            <w:vMerge w:val="restart"/>
          </w:tcPr>
          <w:p w:rsidR="00682285"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 xml:space="preserve">Оценка </w:t>
            </w:r>
            <w:proofErr w:type="gramStart"/>
            <w:r w:rsidRPr="0015400A">
              <w:rPr>
                <w:rFonts w:ascii="Liberation Serif" w:hAnsi="Liberation Serif" w:cs="Liberation Serif"/>
                <w:sz w:val="18"/>
                <w:szCs w:val="18"/>
              </w:rPr>
              <w:t>достижения  плановых</w:t>
            </w:r>
            <w:proofErr w:type="gramEnd"/>
            <w:r w:rsidRPr="0015400A">
              <w:rPr>
                <w:rFonts w:ascii="Liberation Serif" w:hAnsi="Liberation Serif" w:cs="Liberation Serif"/>
                <w:sz w:val="18"/>
                <w:szCs w:val="18"/>
              </w:rPr>
              <w:t xml:space="preserve"> значений целевых показателей</w:t>
            </w:r>
          </w:p>
          <w:p w:rsidR="00682285" w:rsidRPr="000C2011" w:rsidRDefault="00682285" w:rsidP="00682285">
            <w:pPr>
              <w:widowControl w:val="0"/>
              <w:spacing w:after="0" w:line="240" w:lineRule="auto"/>
              <w:jc w:val="center"/>
              <w:rPr>
                <w:rFonts w:ascii="Liberation Serif" w:hAnsi="Liberation Serif" w:cs="Liberation Serif"/>
                <w:sz w:val="18"/>
                <w:szCs w:val="18"/>
                <w:lang w:val="en-US"/>
              </w:rPr>
            </w:pPr>
            <w:r>
              <w:rPr>
                <w:rFonts w:ascii="Liberation Serif" w:hAnsi="Liberation Serif" w:cs="Liberation Serif"/>
                <w:sz w:val="18"/>
                <w:szCs w:val="18"/>
                <w:lang w:val="en-US"/>
              </w:rPr>
              <w:t>(Q2)</w:t>
            </w:r>
          </w:p>
        </w:tc>
        <w:tc>
          <w:tcPr>
            <w:tcW w:w="1536" w:type="dxa"/>
            <w:vMerge w:val="restart"/>
          </w:tcPr>
          <w:p w:rsidR="00682285" w:rsidRPr="0015400A"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Результат оценки эффективности</w:t>
            </w:r>
          </w:p>
        </w:tc>
      </w:tr>
      <w:tr w:rsidR="00682285" w:rsidTr="00682285">
        <w:trPr>
          <w:trHeight w:val="797"/>
        </w:trPr>
        <w:tc>
          <w:tcPr>
            <w:tcW w:w="432" w:type="dxa"/>
            <w:vMerge/>
          </w:tcPr>
          <w:p w:rsidR="00682285" w:rsidRDefault="00682285" w:rsidP="00682285">
            <w:pPr>
              <w:widowControl w:val="0"/>
              <w:spacing w:after="0" w:line="240" w:lineRule="auto"/>
              <w:jc w:val="center"/>
              <w:rPr>
                <w:rFonts w:ascii="Liberation Serif" w:hAnsi="Liberation Serif" w:cs="Liberation Serif"/>
                <w:sz w:val="18"/>
                <w:szCs w:val="18"/>
              </w:rPr>
            </w:pPr>
          </w:p>
        </w:tc>
        <w:tc>
          <w:tcPr>
            <w:tcW w:w="2687" w:type="dxa"/>
            <w:vMerge/>
          </w:tcPr>
          <w:p w:rsidR="00682285" w:rsidRDefault="00682285" w:rsidP="00682285">
            <w:pPr>
              <w:widowControl w:val="0"/>
              <w:spacing w:after="0" w:line="240" w:lineRule="auto"/>
              <w:jc w:val="center"/>
              <w:rPr>
                <w:rFonts w:ascii="Liberation Serif" w:hAnsi="Liberation Serif" w:cs="Liberation Serif"/>
                <w:sz w:val="18"/>
                <w:szCs w:val="18"/>
              </w:rPr>
            </w:pP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оценка расходов в соответствии с программой, тыс. руб.</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фактические расходы,          тыс. Руб.</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Оценка полноты финансирования (</w:t>
            </w:r>
            <w:r>
              <w:rPr>
                <w:rFonts w:ascii="Liberation Serif" w:hAnsi="Liberation Serif" w:cs="Liberation Serif"/>
                <w:sz w:val="18"/>
                <w:szCs w:val="18"/>
                <w:lang w:val="en-US"/>
              </w:rPr>
              <w:t>Q1</w:t>
            </w:r>
            <w:r>
              <w:rPr>
                <w:rFonts w:ascii="Liberation Serif" w:hAnsi="Liberation Serif" w:cs="Liberation Serif"/>
                <w:sz w:val="18"/>
                <w:szCs w:val="18"/>
              </w:rPr>
              <w:t>)</w:t>
            </w:r>
          </w:p>
        </w:tc>
        <w:tc>
          <w:tcPr>
            <w:tcW w:w="1616" w:type="dxa"/>
            <w:vMerge/>
          </w:tcPr>
          <w:p w:rsidR="00682285" w:rsidRDefault="00682285" w:rsidP="00682285">
            <w:pPr>
              <w:widowControl w:val="0"/>
              <w:spacing w:after="0" w:line="240" w:lineRule="auto"/>
              <w:jc w:val="center"/>
              <w:rPr>
                <w:rFonts w:ascii="Liberation Serif" w:hAnsi="Liberation Serif" w:cs="Liberation Serif"/>
                <w:sz w:val="18"/>
                <w:szCs w:val="18"/>
              </w:rPr>
            </w:pPr>
          </w:p>
        </w:tc>
        <w:tc>
          <w:tcPr>
            <w:tcW w:w="1536" w:type="dxa"/>
            <w:vMerge/>
          </w:tcPr>
          <w:p w:rsidR="00682285" w:rsidRDefault="00682285" w:rsidP="00682285">
            <w:pPr>
              <w:widowControl w:val="0"/>
              <w:spacing w:after="0" w:line="240" w:lineRule="auto"/>
              <w:jc w:val="center"/>
              <w:rPr>
                <w:rFonts w:ascii="Liberation Serif" w:hAnsi="Liberation Serif" w:cs="Liberation Serif"/>
                <w:sz w:val="18"/>
                <w:szCs w:val="18"/>
              </w:rPr>
            </w:pPr>
          </w:p>
        </w:tc>
      </w:tr>
      <w:tr w:rsidR="00682285" w:rsidTr="00682285">
        <w:trPr>
          <w:trHeight w:val="111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Муниципальная  программа "Совершенствование социально-экономической политики и эффективности муниципального управления" на 2016-2024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89 031,5</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79 762,6</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1,11               (увеличенное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rPr>
            </w:pPr>
            <w:r w:rsidRPr="00827E49">
              <w:rPr>
                <w:rFonts w:ascii="Liberation Serif" w:hAnsi="Liberation Serif" w:cs="Liberation Serif"/>
                <w:sz w:val="18"/>
                <w:szCs w:val="18"/>
                <w:shd w:val="clear" w:color="auto" w:fill="FFFFFF"/>
              </w:rPr>
              <w:t xml:space="preserve">Высокая результативность   </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shd w:val="clear" w:color="auto" w:fill="FFFFFF"/>
              </w:rPr>
              <w:t xml:space="preserve">Средний уровень эффективности муниципальной программы </w:t>
            </w:r>
          </w:p>
        </w:tc>
      </w:tr>
      <w:tr w:rsidR="00682285" w:rsidTr="00682285">
        <w:trPr>
          <w:trHeight w:val="79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Муниципальная  программа "Безопасный город" на 2016-2024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9 699,3</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7 514,5</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1,29                   (увеличенное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rPr>
            </w:pPr>
            <w:r w:rsidRPr="00FD5C8B">
              <w:rPr>
                <w:rFonts w:ascii="Liberation Serif" w:hAnsi="Liberation Serif" w:cs="Liberation Serif"/>
                <w:sz w:val="18"/>
                <w:szCs w:val="18"/>
                <w:shd w:val="clear" w:color="auto" w:fill="FFFFFF"/>
              </w:rPr>
              <w:t xml:space="preserve">Высокая результативность   </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rPr>
            </w:pPr>
            <w:r w:rsidRPr="00FD5C8B">
              <w:rPr>
                <w:rFonts w:ascii="Liberation Serif" w:hAnsi="Liberation Serif" w:cs="Liberation Serif"/>
                <w:sz w:val="18"/>
                <w:szCs w:val="18"/>
                <w:shd w:val="clear" w:color="auto" w:fill="FFFFFF"/>
              </w:rPr>
              <w:t>Средний уровень эффективности муниципальной программы</w:t>
            </w:r>
          </w:p>
        </w:tc>
      </w:tr>
      <w:tr w:rsidR="00682285" w:rsidTr="00682285">
        <w:trPr>
          <w:trHeight w:val="940"/>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3</w:t>
            </w:r>
          </w:p>
        </w:tc>
        <w:tc>
          <w:tcPr>
            <w:tcW w:w="2687" w:type="dxa"/>
          </w:tcPr>
          <w:p w:rsidR="00682285" w:rsidRPr="00AC126C" w:rsidRDefault="00682285" w:rsidP="00682285">
            <w:pPr>
              <w:widowControl w:val="0"/>
              <w:spacing w:after="0" w:line="240" w:lineRule="auto"/>
              <w:rPr>
                <w:rFonts w:ascii="Liberation Serif" w:hAnsi="Liberation Serif" w:cs="Liberation Serif"/>
                <w:sz w:val="18"/>
                <w:szCs w:val="18"/>
              </w:rPr>
            </w:pPr>
            <w:r w:rsidRPr="00AC126C">
              <w:rPr>
                <w:rFonts w:ascii="Liberation Serif" w:hAnsi="Liberation Serif" w:cs="Liberation Serif"/>
                <w:sz w:val="18"/>
                <w:szCs w:val="18"/>
              </w:rPr>
              <w:t>Муниципальная  программа "Развитие образования в городском округе ЗАТО Свободный " на 2016-2024 годы</w:t>
            </w:r>
          </w:p>
        </w:tc>
        <w:tc>
          <w:tcPr>
            <w:tcW w:w="1100" w:type="dxa"/>
          </w:tcPr>
          <w:p w:rsidR="00682285" w:rsidRPr="00AC126C" w:rsidRDefault="00682285" w:rsidP="00682285">
            <w:pPr>
              <w:widowControl w:val="0"/>
              <w:spacing w:after="0" w:line="240" w:lineRule="auto"/>
              <w:jc w:val="center"/>
              <w:rPr>
                <w:rFonts w:ascii="Liberation Serif" w:hAnsi="Liberation Serif" w:cs="Liberation Serif"/>
                <w:sz w:val="18"/>
                <w:szCs w:val="18"/>
              </w:rPr>
            </w:pPr>
            <w:r w:rsidRPr="00AC126C">
              <w:rPr>
                <w:rFonts w:ascii="Liberation Serif" w:hAnsi="Liberation Serif" w:cs="Liberation Serif"/>
                <w:sz w:val="18"/>
                <w:szCs w:val="18"/>
              </w:rPr>
              <w:t>345 825,2</w:t>
            </w:r>
          </w:p>
        </w:tc>
        <w:tc>
          <w:tcPr>
            <w:tcW w:w="1134" w:type="dxa"/>
          </w:tcPr>
          <w:p w:rsidR="00682285" w:rsidRPr="00AC126C" w:rsidRDefault="00682285" w:rsidP="00682285">
            <w:pPr>
              <w:widowControl w:val="0"/>
              <w:spacing w:after="0" w:line="240" w:lineRule="auto"/>
              <w:jc w:val="center"/>
              <w:rPr>
                <w:rFonts w:ascii="Liberation Serif" w:hAnsi="Liberation Serif" w:cs="Liberation Serif"/>
                <w:sz w:val="18"/>
                <w:szCs w:val="18"/>
              </w:rPr>
            </w:pPr>
            <w:r w:rsidRPr="00AC126C">
              <w:rPr>
                <w:rFonts w:ascii="Liberation Serif" w:hAnsi="Liberation Serif" w:cs="Liberation Serif"/>
                <w:sz w:val="18"/>
                <w:szCs w:val="18"/>
              </w:rPr>
              <w:t>344 797,3</w:t>
            </w:r>
          </w:p>
        </w:tc>
        <w:tc>
          <w:tcPr>
            <w:tcW w:w="1701" w:type="dxa"/>
          </w:tcPr>
          <w:p w:rsidR="00682285" w:rsidRPr="00AC126C"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1,00                          (полное финансирование)</w:t>
            </w:r>
          </w:p>
        </w:tc>
        <w:tc>
          <w:tcPr>
            <w:tcW w:w="1616" w:type="dxa"/>
          </w:tcPr>
          <w:p w:rsidR="00682285" w:rsidRPr="00AC126C"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высокая результативность</w:t>
            </w:r>
          </w:p>
        </w:tc>
        <w:tc>
          <w:tcPr>
            <w:tcW w:w="1536" w:type="dxa"/>
          </w:tcPr>
          <w:p w:rsidR="00682285" w:rsidRPr="00AC126C"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Высокая эффективность муниципальной программы</w:t>
            </w:r>
          </w:p>
        </w:tc>
      </w:tr>
      <w:tr w:rsidR="00682285" w:rsidTr="00682285">
        <w:trPr>
          <w:trHeight w:val="883"/>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4</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 xml:space="preserve">Муниципальная программа "Укрепление общественного здоровья на территории городского округа ЗАТО Свободный" </w:t>
            </w:r>
            <w:r w:rsidRPr="00594D0F">
              <w:rPr>
                <w:rFonts w:ascii="Liberation Serif" w:hAnsi="Liberation Serif" w:cs="Liberation Serif"/>
                <w:sz w:val="18"/>
                <w:szCs w:val="18"/>
              </w:rPr>
              <w:t>на 2023-2030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356,4</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353,7</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0,99                 (полное финансирование)</w:t>
            </w:r>
          </w:p>
        </w:tc>
        <w:tc>
          <w:tcPr>
            <w:tcW w:w="1616" w:type="dxa"/>
          </w:tcPr>
          <w:p w:rsidR="00682285" w:rsidRDefault="00682285" w:rsidP="00682285">
            <w:pPr>
              <w:widowControl w:val="0"/>
              <w:spacing w:after="0" w:line="240" w:lineRule="auto"/>
              <w:jc w:val="center"/>
            </w:pPr>
            <w:r>
              <w:rPr>
                <w:rFonts w:ascii="Liberation Serif" w:hAnsi="Liberation Serif" w:cs="Liberation Serif"/>
                <w:sz w:val="18"/>
                <w:szCs w:val="18"/>
                <w:shd w:val="clear" w:color="auto" w:fill="FFFFFF"/>
              </w:rPr>
              <w:t xml:space="preserve">высокая результативность   </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rPr>
            </w:pPr>
            <w:r w:rsidRPr="000B0231">
              <w:rPr>
                <w:rFonts w:ascii="Liberation Serif" w:hAnsi="Liberation Serif" w:cs="Liberation Serif"/>
                <w:sz w:val="18"/>
                <w:szCs w:val="18"/>
              </w:rPr>
              <w:t>Высокая эффективность муниципальной программы</w:t>
            </w:r>
          </w:p>
        </w:tc>
      </w:tr>
      <w:tr w:rsidR="00682285" w:rsidTr="00682285">
        <w:trPr>
          <w:trHeight w:val="106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lastRenderedPageBreak/>
              <w:t>5</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Муниципальная  программа "Развитие культуры, спорта и молодежной политики в городском округе ЗАТО Свободный" на 2016-2024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40 571,9</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40 547,6</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1,00                      (полное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высокая результативность</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Высокая эффективность муниципальной программы</w:t>
            </w:r>
          </w:p>
        </w:tc>
      </w:tr>
      <w:tr w:rsidR="00682285" w:rsidTr="00682285">
        <w:trPr>
          <w:trHeight w:val="87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6</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Муниципальная программа "Развитие городского хозяйства" на 2016-2024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356 140,4</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268 247,3</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1,32                  (увеличенное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594D0F">
              <w:rPr>
                <w:rFonts w:ascii="Liberation Serif" w:hAnsi="Liberation Serif" w:cs="Liberation Serif"/>
                <w:sz w:val="18"/>
                <w:szCs w:val="18"/>
                <w:shd w:val="clear" w:color="auto" w:fill="FFFFFF"/>
              </w:rPr>
              <w:t>высокая результативность</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7A318F">
              <w:rPr>
                <w:rFonts w:ascii="Liberation Serif" w:hAnsi="Liberation Serif" w:cs="Liberation Serif"/>
                <w:sz w:val="18"/>
                <w:szCs w:val="18"/>
                <w:shd w:val="clear" w:color="auto" w:fill="FFFFFF"/>
              </w:rPr>
              <w:t>Средний уровень эффективности муниципальной программы</w:t>
            </w:r>
          </w:p>
        </w:tc>
      </w:tr>
      <w:tr w:rsidR="00682285" w:rsidTr="00682285">
        <w:trPr>
          <w:trHeight w:val="87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7</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 xml:space="preserve">Муниципальная программа </w:t>
            </w:r>
            <w:r w:rsidRPr="00F36A4E">
              <w:rPr>
                <w:rFonts w:ascii="Liberation Serif" w:hAnsi="Liberation Serif" w:cs="Liberation Serif"/>
                <w:sz w:val="18"/>
                <w:szCs w:val="18"/>
              </w:rPr>
              <w:t>"Поддержка социально ориентированных некоммерческих организаций в городском округе ЗАТО Свободный" на 2021-2029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200,0</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156,7</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1,27-</w:t>
            </w:r>
          </w:p>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(увеличенное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высокая результативность</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Средний уровень эффективности муниципальной программы</w:t>
            </w:r>
          </w:p>
        </w:tc>
      </w:tr>
      <w:tr w:rsidR="00682285" w:rsidTr="00682285">
        <w:trPr>
          <w:trHeight w:val="87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8</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sidRPr="00701EA0">
              <w:rPr>
                <w:rFonts w:ascii="Liberation Serif" w:hAnsi="Liberation Serif" w:cs="Liberation Serif"/>
                <w:sz w:val="18"/>
                <w:szCs w:val="18"/>
              </w:rPr>
              <w:t>Муниципальная программа "Обеспечение жильем молодых семей на территории городского округа ЗАТО Свободный" на 2019-2024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2 218,5</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2 218,5</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1,00                      (полное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высокая результативность</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Высокая эффективность муниципальной программы</w:t>
            </w:r>
          </w:p>
        </w:tc>
      </w:tr>
    </w:tbl>
    <w:p w:rsidR="00682285" w:rsidRDefault="00682285" w:rsidP="001F7AB4">
      <w:pPr>
        <w:spacing w:after="0" w:line="240" w:lineRule="auto"/>
        <w:ind w:firstLine="567"/>
        <w:jc w:val="center"/>
        <w:rPr>
          <w:rFonts w:ascii="Liberation Serif" w:hAnsi="Liberation Serif" w:cs="Liberation Serif"/>
          <w:b/>
          <w:bCs/>
          <w:sz w:val="24"/>
          <w:szCs w:val="24"/>
        </w:rPr>
      </w:pPr>
    </w:p>
    <w:p w:rsidR="005B5569" w:rsidRPr="000C00DC" w:rsidRDefault="003C790B"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t xml:space="preserve">Результаты деятельности </w:t>
      </w:r>
      <w:r w:rsidR="002C2D82" w:rsidRPr="000C00DC">
        <w:rPr>
          <w:rFonts w:ascii="Liberation Serif" w:hAnsi="Liberation Serif" w:cs="Liberation Serif"/>
          <w:b/>
          <w:bCs/>
          <w:sz w:val="24"/>
          <w:szCs w:val="24"/>
        </w:rPr>
        <w:t>главы городского округа</w:t>
      </w:r>
    </w:p>
    <w:p w:rsidR="00C61F65" w:rsidRPr="000C00DC" w:rsidRDefault="00C61F65" w:rsidP="001F7AB4">
      <w:pPr>
        <w:spacing w:after="0" w:line="240" w:lineRule="auto"/>
        <w:ind w:firstLine="567"/>
        <w:jc w:val="both"/>
        <w:rPr>
          <w:rFonts w:ascii="Liberation Serif" w:hAnsi="Liberation Serif" w:cs="Liberation Serif"/>
          <w:sz w:val="24"/>
          <w:szCs w:val="24"/>
        </w:rPr>
      </w:pP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Глава городского округа, как высшее должностное лицо муниципального образования, в соответствии с действующим законодательством и Уставом городского округа, наделен следующими полномочиями по руководству городским </w:t>
      </w:r>
      <w:proofErr w:type="gramStart"/>
      <w:r w:rsidRPr="000C00DC">
        <w:rPr>
          <w:rFonts w:ascii="Liberation Serif" w:hAnsi="Liberation Serif" w:cs="Liberation Serif"/>
          <w:sz w:val="24"/>
          <w:szCs w:val="24"/>
        </w:rPr>
        <w:t>округом</w:t>
      </w:r>
      <w:proofErr w:type="gramEnd"/>
      <w:r w:rsidRPr="000C00DC">
        <w:rPr>
          <w:rFonts w:ascii="Liberation Serif" w:hAnsi="Liberation Serif" w:cs="Liberation Serif"/>
          <w:sz w:val="24"/>
          <w:szCs w:val="24"/>
        </w:rPr>
        <w:t xml:space="preserve"> ЗАТО Свободный:</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подписывает и обнародует в порядке, установленным Уставом городского округа, нормативные правовые акты, принятие Думой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издает в пределах своих полномочий правовые акты;</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вправе требовать созыва внеочередного заседания Думы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формирует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осуществляет организацию профессионального образования и дополнительного профессионального образования главы городского округа,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8) глава городского округа осуществляет личный прием граждан.</w:t>
      </w:r>
    </w:p>
    <w:p w:rsidR="00BB7E33" w:rsidRPr="000C00DC" w:rsidRDefault="00BB7E33"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течение 202</w:t>
      </w:r>
      <w:r w:rsidR="00DF0261">
        <w:rPr>
          <w:rFonts w:ascii="Liberation Serif" w:hAnsi="Liberation Serif" w:cs="Liberation Serif"/>
          <w:sz w:val="24"/>
          <w:szCs w:val="24"/>
        </w:rPr>
        <w:t>3</w:t>
      </w:r>
      <w:r w:rsidRPr="000C00DC">
        <w:rPr>
          <w:rFonts w:ascii="Liberation Serif" w:hAnsi="Liberation Serif" w:cs="Liberation Serif"/>
          <w:sz w:val="24"/>
          <w:szCs w:val="24"/>
        </w:rPr>
        <w:t xml:space="preserve"> года глава городского округа исполнял в полном объеме полномочия определенные действующим законодательством и Уставом городского округа.</w:t>
      </w:r>
    </w:p>
    <w:p w:rsidR="004421F7"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отчетный период глава городского округа возглавлял и организовывал работу:</w:t>
      </w:r>
    </w:p>
    <w:p w:rsidR="00DB46DE"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1. Комиссии</w:t>
      </w:r>
      <w:r w:rsidR="003C790B" w:rsidRPr="00AF741E">
        <w:rPr>
          <w:rFonts w:ascii="Liberation Serif" w:hAnsi="Liberation Serif" w:cs="Liberation Serif"/>
          <w:sz w:val="24"/>
          <w:szCs w:val="24"/>
        </w:rPr>
        <w:t xml:space="preserve"> по координации работы по противодействию коррупции </w:t>
      </w:r>
      <w:r w:rsidR="007404E8" w:rsidRPr="00AF741E">
        <w:rPr>
          <w:rFonts w:ascii="Liberation Serif" w:hAnsi="Liberation Serif" w:cs="Liberation Serif"/>
          <w:sz w:val="24"/>
          <w:szCs w:val="24"/>
        </w:rPr>
        <w:t xml:space="preserve">на территории </w:t>
      </w:r>
      <w:r w:rsidRPr="00AF741E">
        <w:rPr>
          <w:rFonts w:ascii="Liberation Serif" w:hAnsi="Liberation Serif" w:cs="Liberation Serif"/>
          <w:sz w:val="24"/>
          <w:szCs w:val="24"/>
        </w:rPr>
        <w:t xml:space="preserve">городского </w:t>
      </w:r>
      <w:proofErr w:type="gramStart"/>
      <w:r w:rsidRPr="00AF741E">
        <w:rPr>
          <w:rFonts w:ascii="Liberation Serif" w:hAnsi="Liberation Serif" w:cs="Liberation Serif"/>
          <w:sz w:val="24"/>
          <w:szCs w:val="24"/>
        </w:rPr>
        <w:t>округа</w:t>
      </w:r>
      <w:proofErr w:type="gramEnd"/>
      <w:r w:rsidR="007404E8"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2. Антитеррористической комиссии</w:t>
      </w:r>
      <w:r w:rsidR="003C790B" w:rsidRPr="00AF741E">
        <w:rPr>
          <w:rFonts w:ascii="Liberation Serif" w:hAnsi="Liberation Serif" w:cs="Liberation Serif"/>
          <w:sz w:val="24"/>
          <w:szCs w:val="24"/>
        </w:rPr>
        <w:t xml:space="preserve"> по профилактике терроризма, минимизации и ликвидации последствий его проявлений в </w:t>
      </w:r>
      <w:r w:rsidR="007404E8" w:rsidRPr="00AF741E">
        <w:rPr>
          <w:rFonts w:ascii="Liberation Serif" w:hAnsi="Liberation Serif" w:cs="Liberation Serif"/>
          <w:sz w:val="24"/>
          <w:szCs w:val="24"/>
        </w:rPr>
        <w:t xml:space="preserve">городском </w:t>
      </w:r>
      <w:proofErr w:type="gramStart"/>
      <w:r w:rsidR="007404E8" w:rsidRPr="00AF741E">
        <w:rPr>
          <w:rFonts w:ascii="Liberation Serif" w:hAnsi="Liberation Serif" w:cs="Liberation Serif"/>
          <w:sz w:val="24"/>
          <w:szCs w:val="24"/>
        </w:rPr>
        <w:t>округе</w:t>
      </w:r>
      <w:proofErr w:type="gramEnd"/>
      <w:r w:rsidR="007404E8"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3. Комиссии</w:t>
      </w:r>
      <w:r w:rsidR="003C790B" w:rsidRPr="00AF741E">
        <w:rPr>
          <w:rFonts w:ascii="Liberation Serif" w:hAnsi="Liberation Serif" w:cs="Liberation Serif"/>
          <w:sz w:val="24"/>
          <w:szCs w:val="24"/>
        </w:rPr>
        <w:t xml:space="preserve"> по </w:t>
      </w:r>
      <w:r w:rsidR="00997B93" w:rsidRPr="00AF741E">
        <w:rPr>
          <w:rFonts w:ascii="Liberation Serif" w:hAnsi="Liberation Serif" w:cs="Liberation Serif"/>
          <w:sz w:val="24"/>
          <w:szCs w:val="24"/>
        </w:rPr>
        <w:t xml:space="preserve">предупреждению и ликвидации чрезвычайных ситуаций и обеспечению пожарной безопасности городского </w:t>
      </w:r>
      <w:proofErr w:type="gramStart"/>
      <w:r w:rsidR="00997B93" w:rsidRPr="00AF741E">
        <w:rPr>
          <w:rFonts w:ascii="Liberation Serif" w:hAnsi="Liberation Serif" w:cs="Liberation Serif"/>
          <w:sz w:val="24"/>
          <w:szCs w:val="24"/>
        </w:rPr>
        <w:t>округа</w:t>
      </w:r>
      <w:proofErr w:type="gramEnd"/>
      <w:r w:rsidR="00997B93"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4. Антинаркотической</w:t>
      </w:r>
      <w:r w:rsidR="003C790B" w:rsidRPr="00AF741E">
        <w:rPr>
          <w:rFonts w:ascii="Liberation Serif" w:hAnsi="Liberation Serif" w:cs="Liberation Serif"/>
          <w:sz w:val="24"/>
          <w:szCs w:val="24"/>
        </w:rPr>
        <w:t xml:space="preserve"> комисси</w:t>
      </w:r>
      <w:r w:rsidRPr="00AF741E">
        <w:rPr>
          <w:rFonts w:ascii="Liberation Serif" w:hAnsi="Liberation Serif" w:cs="Liberation Serif"/>
          <w:sz w:val="24"/>
          <w:szCs w:val="24"/>
        </w:rPr>
        <w:t>и</w:t>
      </w:r>
      <w:r w:rsidR="003C790B" w:rsidRPr="00AF741E">
        <w:rPr>
          <w:rFonts w:ascii="Liberation Serif" w:hAnsi="Liberation Serif" w:cs="Liberation Serif"/>
          <w:sz w:val="24"/>
          <w:szCs w:val="24"/>
        </w:rPr>
        <w:t xml:space="preserve"> в </w:t>
      </w:r>
      <w:r w:rsidR="007404E8" w:rsidRPr="00AF741E">
        <w:rPr>
          <w:rFonts w:ascii="Liberation Serif" w:hAnsi="Liberation Serif" w:cs="Liberation Serif"/>
          <w:sz w:val="24"/>
          <w:szCs w:val="24"/>
        </w:rPr>
        <w:t xml:space="preserve">городском </w:t>
      </w:r>
      <w:proofErr w:type="gramStart"/>
      <w:r w:rsidR="007404E8" w:rsidRPr="00AF741E">
        <w:rPr>
          <w:rFonts w:ascii="Liberation Serif" w:hAnsi="Liberation Serif" w:cs="Liberation Serif"/>
          <w:sz w:val="24"/>
          <w:szCs w:val="24"/>
        </w:rPr>
        <w:t>округе</w:t>
      </w:r>
      <w:proofErr w:type="gramEnd"/>
      <w:r w:rsidR="007404E8" w:rsidRPr="00AF741E">
        <w:rPr>
          <w:rFonts w:ascii="Liberation Serif" w:hAnsi="Liberation Serif" w:cs="Liberation Serif"/>
          <w:sz w:val="24"/>
          <w:szCs w:val="24"/>
        </w:rPr>
        <w:t xml:space="preserve"> ЗАТО Свободный.</w:t>
      </w:r>
    </w:p>
    <w:p w:rsidR="004421F7" w:rsidRPr="00747504" w:rsidRDefault="00CA6C0A" w:rsidP="001F7AB4">
      <w:pPr>
        <w:spacing w:after="0" w:line="240" w:lineRule="auto"/>
        <w:ind w:firstLine="567"/>
        <w:jc w:val="both"/>
        <w:rPr>
          <w:rFonts w:ascii="Liberation Serif" w:hAnsi="Liberation Serif" w:cs="Liberation Serif"/>
          <w:sz w:val="24"/>
          <w:szCs w:val="24"/>
        </w:rPr>
      </w:pPr>
      <w:r w:rsidRPr="00747504">
        <w:rPr>
          <w:rFonts w:ascii="Liberation Serif" w:hAnsi="Liberation Serif" w:cs="Liberation Serif"/>
          <w:sz w:val="24"/>
          <w:szCs w:val="24"/>
        </w:rPr>
        <w:t>5</w:t>
      </w:r>
      <w:r w:rsidR="00A471F1" w:rsidRPr="00747504">
        <w:rPr>
          <w:rFonts w:ascii="Liberation Serif" w:hAnsi="Liberation Serif" w:cs="Liberation Serif"/>
          <w:sz w:val="24"/>
          <w:szCs w:val="24"/>
        </w:rPr>
        <w:t xml:space="preserve">. </w:t>
      </w:r>
      <w:r w:rsidR="00BB7E33" w:rsidRPr="00747504">
        <w:rPr>
          <w:rFonts w:ascii="Liberation Serif" w:hAnsi="Liberation Serif" w:cs="Liberation Serif"/>
          <w:sz w:val="24"/>
          <w:szCs w:val="24"/>
        </w:rPr>
        <w:t>Комисси</w:t>
      </w:r>
      <w:r w:rsidR="00DB46DE" w:rsidRPr="00747504">
        <w:rPr>
          <w:rFonts w:ascii="Liberation Serif" w:hAnsi="Liberation Serif" w:cs="Liberation Serif"/>
          <w:sz w:val="24"/>
          <w:szCs w:val="24"/>
        </w:rPr>
        <w:t>и</w:t>
      </w:r>
      <w:r w:rsidR="00BB7E33" w:rsidRPr="00747504">
        <w:rPr>
          <w:rFonts w:ascii="Liberation Serif" w:hAnsi="Liberation Serif" w:cs="Liberation Serif"/>
          <w:sz w:val="24"/>
          <w:szCs w:val="24"/>
        </w:rPr>
        <w:t xml:space="preserve"> по решению вопросов ликвидации задолженности населения городского </w:t>
      </w:r>
      <w:proofErr w:type="gramStart"/>
      <w:r w:rsidR="00BB7E33" w:rsidRPr="00747504">
        <w:rPr>
          <w:rFonts w:ascii="Liberation Serif" w:hAnsi="Liberation Serif" w:cs="Liberation Serif"/>
          <w:sz w:val="24"/>
          <w:szCs w:val="24"/>
        </w:rPr>
        <w:t>округа</w:t>
      </w:r>
      <w:proofErr w:type="gramEnd"/>
      <w:r w:rsidR="00BB7E33" w:rsidRPr="00747504">
        <w:rPr>
          <w:rFonts w:ascii="Liberation Serif" w:hAnsi="Liberation Serif" w:cs="Liberation Serif"/>
          <w:sz w:val="24"/>
          <w:szCs w:val="24"/>
        </w:rPr>
        <w:t xml:space="preserve"> ЗАТО Свободный и иных потребителей по оплате коммунальных услуг перед МУП ЖКХ «Кедр», </w:t>
      </w:r>
      <w:r w:rsidR="00BB7E33" w:rsidRPr="00747504">
        <w:rPr>
          <w:rFonts w:ascii="Liberation Serif" w:hAnsi="Liberation Serif" w:cs="Liberation Serif"/>
          <w:sz w:val="24"/>
          <w:szCs w:val="24"/>
        </w:rPr>
        <w:lastRenderedPageBreak/>
        <w:t>являющимся поставщиком этих услуг, а также задолженности перед поставщиками топливно-энергетических ресурсов</w:t>
      </w:r>
      <w:r w:rsidR="003C790B" w:rsidRPr="00747504">
        <w:rPr>
          <w:rFonts w:ascii="Liberation Serif" w:hAnsi="Liberation Serif" w:cs="Liberation Serif"/>
          <w:sz w:val="24"/>
          <w:szCs w:val="24"/>
        </w:rPr>
        <w:t>.</w:t>
      </w:r>
    </w:p>
    <w:p w:rsidR="004421F7" w:rsidRPr="009F79EE" w:rsidRDefault="00747504" w:rsidP="001F7AB4">
      <w:pPr>
        <w:spacing w:after="0" w:line="240" w:lineRule="auto"/>
        <w:ind w:firstLine="567"/>
        <w:jc w:val="both"/>
        <w:rPr>
          <w:rFonts w:ascii="Liberation Serif" w:hAnsi="Liberation Serif" w:cs="Liberation Serif"/>
          <w:sz w:val="24"/>
          <w:szCs w:val="24"/>
        </w:rPr>
      </w:pPr>
      <w:r>
        <w:rPr>
          <w:rFonts w:ascii="Liberation Serif" w:eastAsia="Times New Roman" w:hAnsi="Liberation Serif" w:cs="Liberation Serif"/>
          <w:iCs/>
          <w:spacing w:val="-4"/>
          <w:sz w:val="24"/>
          <w:szCs w:val="24"/>
        </w:rPr>
        <w:t>6</w:t>
      </w:r>
      <w:r w:rsidR="00C7581C" w:rsidRPr="009F79EE">
        <w:rPr>
          <w:rFonts w:ascii="Liberation Serif" w:eastAsia="Times New Roman" w:hAnsi="Liberation Serif" w:cs="Liberation Serif"/>
          <w:iCs/>
          <w:spacing w:val="-4"/>
          <w:sz w:val="24"/>
          <w:szCs w:val="24"/>
        </w:rPr>
        <w:t>. Санитарно-противоэпидемической</w:t>
      </w:r>
      <w:r w:rsidR="003C790B" w:rsidRPr="009F79EE">
        <w:rPr>
          <w:rFonts w:ascii="Liberation Serif" w:eastAsia="Times New Roman" w:hAnsi="Liberation Serif" w:cs="Liberation Serif"/>
          <w:iCs/>
          <w:spacing w:val="-4"/>
          <w:sz w:val="24"/>
          <w:szCs w:val="24"/>
        </w:rPr>
        <w:t xml:space="preserve"> комисси</w:t>
      </w:r>
      <w:r w:rsidR="00C7581C" w:rsidRPr="009F79EE">
        <w:rPr>
          <w:rFonts w:ascii="Liberation Serif" w:eastAsia="Times New Roman" w:hAnsi="Liberation Serif" w:cs="Liberation Serif"/>
          <w:iCs/>
          <w:spacing w:val="-4"/>
          <w:sz w:val="24"/>
          <w:szCs w:val="24"/>
        </w:rPr>
        <w:t>и</w:t>
      </w:r>
      <w:r w:rsidR="003C790B" w:rsidRPr="009F79EE">
        <w:rPr>
          <w:rFonts w:ascii="Liberation Serif" w:eastAsia="Times New Roman" w:hAnsi="Liberation Serif" w:cs="Liberation Serif"/>
          <w:iCs/>
          <w:spacing w:val="-4"/>
          <w:sz w:val="24"/>
          <w:szCs w:val="24"/>
        </w:rPr>
        <w:t>.</w:t>
      </w:r>
    </w:p>
    <w:p w:rsidR="007404E8" w:rsidRPr="00AF741E" w:rsidRDefault="00747504" w:rsidP="001F7AB4">
      <w:pPr>
        <w:spacing w:after="0" w:line="240" w:lineRule="auto"/>
        <w:ind w:firstLine="567"/>
        <w:jc w:val="both"/>
        <w:rPr>
          <w:rFonts w:ascii="Liberation Serif" w:hAnsi="Liberation Serif" w:cs="Liberation Serif"/>
          <w:sz w:val="24"/>
          <w:szCs w:val="24"/>
        </w:rPr>
      </w:pPr>
      <w:r>
        <w:rPr>
          <w:rFonts w:ascii="Liberation Serif" w:eastAsia="Times New Roman" w:hAnsi="Liberation Serif" w:cs="Liberation Serif"/>
          <w:iCs/>
          <w:spacing w:val="-4"/>
          <w:sz w:val="24"/>
          <w:szCs w:val="24"/>
        </w:rPr>
        <w:t>7</w:t>
      </w:r>
      <w:r w:rsidR="00C7581C" w:rsidRPr="00AF741E">
        <w:rPr>
          <w:rFonts w:ascii="Liberation Serif" w:eastAsia="Times New Roman" w:hAnsi="Liberation Serif" w:cs="Liberation Serif"/>
          <w:iCs/>
          <w:spacing w:val="-4"/>
          <w:sz w:val="24"/>
          <w:szCs w:val="24"/>
        </w:rPr>
        <w:t>. Попечительского</w:t>
      </w:r>
      <w:r w:rsidR="003C790B" w:rsidRPr="00AF741E">
        <w:rPr>
          <w:rFonts w:ascii="Liberation Serif" w:eastAsia="Times New Roman" w:hAnsi="Liberation Serif" w:cs="Liberation Serif"/>
          <w:iCs/>
          <w:spacing w:val="-4"/>
          <w:sz w:val="24"/>
          <w:szCs w:val="24"/>
        </w:rPr>
        <w:t xml:space="preserve"> Совет</w:t>
      </w:r>
      <w:r w:rsidR="00C7581C" w:rsidRPr="00AF741E">
        <w:rPr>
          <w:rFonts w:ascii="Liberation Serif" w:eastAsia="Times New Roman" w:hAnsi="Liberation Serif" w:cs="Liberation Serif"/>
          <w:iCs/>
          <w:spacing w:val="-4"/>
          <w:sz w:val="24"/>
          <w:szCs w:val="24"/>
        </w:rPr>
        <w:t>а</w:t>
      </w:r>
      <w:r w:rsidR="003C790B" w:rsidRPr="00AF741E">
        <w:rPr>
          <w:rFonts w:ascii="Liberation Serif" w:eastAsia="Times New Roman" w:hAnsi="Liberation Serif" w:cs="Liberation Serif"/>
          <w:iCs/>
          <w:spacing w:val="-4"/>
          <w:sz w:val="24"/>
          <w:szCs w:val="24"/>
        </w:rPr>
        <w:t xml:space="preserve"> общественно-государственного движения «Попечительства о народной трезвости».</w:t>
      </w:r>
    </w:p>
    <w:p w:rsidR="004421F7" w:rsidRPr="009F79EE" w:rsidRDefault="00747504" w:rsidP="001F7AB4">
      <w:pPr>
        <w:widowControl w:val="0"/>
        <w:spacing w:after="0" w:line="240" w:lineRule="auto"/>
        <w:ind w:firstLine="567"/>
        <w:jc w:val="both"/>
        <w:rPr>
          <w:rFonts w:ascii="Liberation Serif" w:eastAsia="Times New Roman" w:hAnsi="Liberation Serif" w:cs="Liberation Serif"/>
          <w:iCs/>
          <w:spacing w:val="-4"/>
          <w:sz w:val="24"/>
          <w:szCs w:val="24"/>
        </w:rPr>
      </w:pPr>
      <w:r>
        <w:rPr>
          <w:rFonts w:ascii="Liberation Serif" w:eastAsia="Times New Roman" w:hAnsi="Liberation Serif" w:cs="Liberation Serif"/>
          <w:iCs/>
          <w:spacing w:val="-4"/>
          <w:sz w:val="24"/>
          <w:szCs w:val="24"/>
        </w:rPr>
        <w:t>8</w:t>
      </w:r>
      <w:r w:rsidR="007404E8" w:rsidRPr="009F79EE">
        <w:rPr>
          <w:rFonts w:ascii="Liberation Serif" w:eastAsia="Times New Roman" w:hAnsi="Liberation Serif" w:cs="Liberation Serif"/>
          <w:iCs/>
          <w:spacing w:val="-4"/>
          <w:sz w:val="24"/>
          <w:szCs w:val="24"/>
        </w:rPr>
        <w:t>. Комисси</w:t>
      </w:r>
      <w:r w:rsidR="00C7581C" w:rsidRPr="009F79EE">
        <w:rPr>
          <w:rFonts w:ascii="Liberation Serif" w:eastAsia="Times New Roman" w:hAnsi="Liberation Serif" w:cs="Liberation Serif"/>
          <w:iCs/>
          <w:spacing w:val="-4"/>
          <w:sz w:val="24"/>
          <w:szCs w:val="24"/>
        </w:rPr>
        <w:t>и</w:t>
      </w:r>
      <w:r w:rsidR="007404E8" w:rsidRPr="009F79EE">
        <w:rPr>
          <w:rFonts w:ascii="Liberation Serif" w:eastAsia="Times New Roman" w:hAnsi="Liberation Serif" w:cs="Liberation Serif"/>
          <w:iCs/>
          <w:spacing w:val="-4"/>
          <w:sz w:val="24"/>
          <w:szCs w:val="24"/>
        </w:rPr>
        <w:t xml:space="preserve"> по безопасности дорожного движения </w:t>
      </w:r>
      <w:r w:rsidR="007404E8" w:rsidRPr="009F79EE">
        <w:rPr>
          <w:rFonts w:ascii="Liberation Serif" w:eastAsia="Times New Roman" w:hAnsi="Liberation Serif" w:cs="Liberation Serif"/>
          <w:spacing w:val="-4"/>
          <w:sz w:val="24"/>
          <w:szCs w:val="24"/>
        </w:rPr>
        <w:t xml:space="preserve">в городском </w:t>
      </w:r>
      <w:proofErr w:type="gramStart"/>
      <w:r w:rsidR="007404E8" w:rsidRPr="009F79EE">
        <w:rPr>
          <w:rFonts w:ascii="Liberation Serif" w:eastAsia="Times New Roman" w:hAnsi="Liberation Serif" w:cs="Liberation Serif"/>
          <w:spacing w:val="-4"/>
          <w:sz w:val="24"/>
          <w:szCs w:val="24"/>
        </w:rPr>
        <w:t>округе</w:t>
      </w:r>
      <w:proofErr w:type="gramEnd"/>
      <w:r w:rsidR="007404E8" w:rsidRPr="009F79EE">
        <w:rPr>
          <w:rFonts w:ascii="Liberation Serif" w:eastAsia="Times New Roman" w:hAnsi="Liberation Serif" w:cs="Liberation Serif"/>
          <w:spacing w:val="-4"/>
          <w:sz w:val="24"/>
          <w:szCs w:val="24"/>
        </w:rPr>
        <w:t xml:space="preserve"> ЗАТО Свободный.</w:t>
      </w:r>
    </w:p>
    <w:p w:rsidR="007404E8" w:rsidRPr="00AF741E" w:rsidRDefault="00747504" w:rsidP="001F7AB4">
      <w:pPr>
        <w:widowControl w:val="0"/>
        <w:spacing w:after="0" w:line="240" w:lineRule="auto"/>
        <w:ind w:firstLine="567"/>
        <w:jc w:val="both"/>
        <w:rPr>
          <w:rFonts w:ascii="Liberation Serif" w:eastAsia="Times New Roman" w:hAnsi="Liberation Serif" w:cs="Liberation Serif"/>
          <w:iCs/>
          <w:spacing w:val="-4"/>
          <w:sz w:val="24"/>
          <w:szCs w:val="24"/>
        </w:rPr>
      </w:pPr>
      <w:r>
        <w:rPr>
          <w:rFonts w:ascii="Liberation Serif" w:eastAsia="Times New Roman" w:hAnsi="Liberation Serif" w:cs="Liberation Serif"/>
          <w:spacing w:val="-4"/>
          <w:sz w:val="24"/>
          <w:szCs w:val="24"/>
        </w:rPr>
        <w:t>9</w:t>
      </w:r>
      <w:r w:rsidR="007404E8" w:rsidRPr="00AF741E">
        <w:rPr>
          <w:rFonts w:ascii="Liberation Serif" w:eastAsia="Times New Roman" w:hAnsi="Liberation Serif" w:cs="Liberation Serif"/>
          <w:spacing w:val="-4"/>
          <w:sz w:val="24"/>
          <w:szCs w:val="24"/>
        </w:rPr>
        <w:t xml:space="preserve">. </w:t>
      </w:r>
      <w:r w:rsidR="007404E8" w:rsidRPr="00AF741E">
        <w:rPr>
          <w:rFonts w:ascii="Liberation Serif" w:eastAsia="Times New Roman" w:hAnsi="Liberation Serif" w:cs="Liberation Serif"/>
          <w:sz w:val="24"/>
          <w:szCs w:val="24"/>
        </w:rPr>
        <w:t>Межведомственн</w:t>
      </w:r>
      <w:r w:rsidR="00C7581C" w:rsidRPr="00AF741E">
        <w:rPr>
          <w:rFonts w:ascii="Liberation Serif" w:eastAsia="Times New Roman" w:hAnsi="Liberation Serif" w:cs="Liberation Serif"/>
          <w:sz w:val="24"/>
          <w:szCs w:val="24"/>
        </w:rPr>
        <w:t>ой</w:t>
      </w:r>
      <w:r w:rsidR="007404E8" w:rsidRPr="00AF741E">
        <w:rPr>
          <w:rFonts w:ascii="Liberation Serif" w:eastAsia="Times New Roman" w:hAnsi="Liberation Serif" w:cs="Liberation Serif"/>
          <w:sz w:val="24"/>
          <w:szCs w:val="24"/>
        </w:rPr>
        <w:t xml:space="preserve"> комисси</w:t>
      </w:r>
      <w:r w:rsidR="00C7581C" w:rsidRPr="00AF741E">
        <w:rPr>
          <w:rFonts w:ascii="Liberation Serif" w:eastAsia="Times New Roman" w:hAnsi="Liberation Serif" w:cs="Liberation Serif"/>
          <w:sz w:val="24"/>
          <w:szCs w:val="24"/>
        </w:rPr>
        <w:t>и</w:t>
      </w:r>
      <w:r w:rsidR="007404E8" w:rsidRPr="00AF741E">
        <w:rPr>
          <w:rFonts w:ascii="Liberation Serif" w:eastAsia="Times New Roman" w:hAnsi="Liberation Serif" w:cs="Liberation Serif"/>
          <w:sz w:val="24"/>
          <w:szCs w:val="24"/>
        </w:rPr>
        <w:t xml:space="preserve"> по профилактике правонарушений в городском </w:t>
      </w:r>
      <w:proofErr w:type="gramStart"/>
      <w:r w:rsidR="007404E8" w:rsidRPr="00AF741E">
        <w:rPr>
          <w:rFonts w:ascii="Liberation Serif" w:eastAsia="Times New Roman" w:hAnsi="Liberation Serif" w:cs="Liberation Serif"/>
          <w:sz w:val="24"/>
          <w:szCs w:val="24"/>
        </w:rPr>
        <w:t>округе</w:t>
      </w:r>
      <w:proofErr w:type="gramEnd"/>
      <w:r w:rsidR="007404E8" w:rsidRPr="00AF741E">
        <w:rPr>
          <w:rFonts w:ascii="Liberation Serif" w:eastAsia="Times New Roman" w:hAnsi="Liberation Serif" w:cs="Liberation Serif"/>
          <w:sz w:val="24"/>
          <w:szCs w:val="24"/>
        </w:rPr>
        <w:t xml:space="preserve"> ЗАТО Свободный</w:t>
      </w:r>
      <w:r w:rsidR="007404E8" w:rsidRPr="00AF741E">
        <w:rPr>
          <w:rFonts w:ascii="Liberation Serif" w:eastAsia="Times New Roman" w:hAnsi="Liberation Serif" w:cs="Liberation Serif"/>
          <w:spacing w:val="-4"/>
          <w:sz w:val="24"/>
          <w:szCs w:val="24"/>
        </w:rPr>
        <w:t>.</w:t>
      </w:r>
    </w:p>
    <w:p w:rsidR="00B866AE" w:rsidRDefault="00B866AE" w:rsidP="001F7AB4">
      <w:pPr>
        <w:widowControl w:val="0"/>
        <w:spacing w:after="0" w:line="240" w:lineRule="auto"/>
        <w:ind w:firstLine="567"/>
        <w:jc w:val="both"/>
        <w:rPr>
          <w:rFonts w:ascii="Times New Roman" w:hAnsi="Times New Roman" w:cs="Times New Roman"/>
          <w:sz w:val="24"/>
          <w:szCs w:val="24"/>
        </w:rPr>
      </w:pPr>
      <w:r>
        <w:rPr>
          <w:rFonts w:ascii="Liberation Serif" w:eastAsia="Times New Roman" w:hAnsi="Liberation Serif" w:cs="Liberation Serif"/>
          <w:iCs/>
          <w:spacing w:val="-4"/>
          <w:sz w:val="24"/>
          <w:szCs w:val="24"/>
        </w:rPr>
        <w:t>1</w:t>
      </w:r>
      <w:r w:rsidR="00747504">
        <w:rPr>
          <w:rFonts w:ascii="Liberation Serif" w:eastAsia="Times New Roman" w:hAnsi="Liberation Serif" w:cs="Liberation Serif"/>
          <w:iCs/>
          <w:spacing w:val="-4"/>
          <w:sz w:val="24"/>
          <w:szCs w:val="24"/>
        </w:rPr>
        <w:t>0</w:t>
      </w:r>
      <w:r>
        <w:rPr>
          <w:rFonts w:ascii="Liberation Serif" w:eastAsia="Times New Roman" w:hAnsi="Liberation Serif" w:cs="Liberation Serif"/>
          <w:iCs/>
          <w:spacing w:val="-4"/>
          <w:sz w:val="24"/>
          <w:szCs w:val="24"/>
        </w:rPr>
        <w:t xml:space="preserve">. </w:t>
      </w:r>
      <w:r w:rsidR="00262DDC">
        <w:rPr>
          <w:rFonts w:ascii="Times New Roman" w:hAnsi="Times New Roman" w:cs="Times New Roman"/>
          <w:sz w:val="24"/>
          <w:szCs w:val="24"/>
        </w:rPr>
        <w:t>Муниципальный штаб</w:t>
      </w:r>
      <w:r w:rsidRPr="00832B88">
        <w:rPr>
          <w:rFonts w:ascii="Times New Roman" w:hAnsi="Times New Roman" w:cs="Times New Roman"/>
          <w:sz w:val="24"/>
          <w:szCs w:val="24"/>
        </w:rPr>
        <w:t xml:space="preserve"> «Мы Вместе»</w:t>
      </w:r>
      <w:r>
        <w:rPr>
          <w:rFonts w:ascii="Times New Roman" w:hAnsi="Times New Roman" w:cs="Times New Roman"/>
          <w:sz w:val="24"/>
          <w:szCs w:val="24"/>
        </w:rPr>
        <w:t>.</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Также ряд других</w:t>
      </w:r>
      <w:r w:rsidR="00D46EB5">
        <w:rPr>
          <w:rFonts w:ascii="Liberation Serif" w:hAnsi="Liberation Serif" w:cs="Liberation Serif"/>
          <w:sz w:val="24"/>
          <w:szCs w:val="24"/>
        </w:rPr>
        <w:t xml:space="preserve"> </w:t>
      </w:r>
      <w:r w:rsidR="00DB46DE" w:rsidRPr="000C00DC">
        <w:rPr>
          <w:rFonts w:ascii="Liberation Serif" w:hAnsi="Liberation Serif" w:cs="Liberation Serif"/>
          <w:sz w:val="24"/>
          <w:szCs w:val="24"/>
        </w:rPr>
        <w:t>советов, рабочих групп и комиссий</w:t>
      </w:r>
      <w:r w:rsidR="00C7581C" w:rsidRPr="000C00DC">
        <w:rPr>
          <w:rFonts w:ascii="Liberation Serif" w:hAnsi="Liberation Serif" w:cs="Liberation Serif"/>
          <w:sz w:val="24"/>
          <w:szCs w:val="24"/>
        </w:rPr>
        <w:t>.</w:t>
      </w:r>
    </w:p>
    <w:p w:rsidR="005B5569" w:rsidRPr="000C00DC" w:rsidRDefault="007404E8"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течение 202</w:t>
      </w:r>
      <w:r w:rsidR="00DF0261">
        <w:rPr>
          <w:rFonts w:ascii="Liberation Serif" w:hAnsi="Liberation Serif" w:cs="Liberation Serif"/>
          <w:sz w:val="24"/>
          <w:szCs w:val="24"/>
        </w:rPr>
        <w:t>3</w:t>
      </w:r>
      <w:r w:rsidRPr="000C00DC">
        <w:rPr>
          <w:rFonts w:ascii="Liberation Serif" w:hAnsi="Liberation Serif" w:cs="Liberation Serif"/>
          <w:sz w:val="24"/>
          <w:szCs w:val="24"/>
        </w:rPr>
        <w:t xml:space="preserve"> года глава городского округа принимал</w:t>
      </w:r>
      <w:r w:rsidR="003C790B" w:rsidRPr="000C00DC">
        <w:rPr>
          <w:rFonts w:ascii="Liberation Serif" w:hAnsi="Liberation Serif" w:cs="Liberation Serif"/>
          <w:sz w:val="24"/>
          <w:szCs w:val="24"/>
        </w:rPr>
        <w:t xml:space="preserve"> участие в видеоконференциях</w:t>
      </w:r>
      <w:r w:rsidR="00AB627A" w:rsidRPr="000C00DC">
        <w:rPr>
          <w:rFonts w:ascii="Liberation Serif" w:hAnsi="Liberation Serif" w:cs="Liberation Serif"/>
          <w:sz w:val="24"/>
          <w:szCs w:val="24"/>
        </w:rPr>
        <w:t>,</w:t>
      </w:r>
      <w:r w:rsidR="00D46EB5">
        <w:rPr>
          <w:rFonts w:ascii="Liberation Serif" w:hAnsi="Liberation Serif" w:cs="Liberation Serif"/>
          <w:sz w:val="24"/>
          <w:szCs w:val="24"/>
        </w:rPr>
        <w:t xml:space="preserve"> </w:t>
      </w:r>
      <w:r w:rsidR="007A6F58" w:rsidRPr="000C00DC">
        <w:rPr>
          <w:rFonts w:ascii="Liberation Serif" w:hAnsi="Liberation Serif" w:cs="Liberation Serif"/>
          <w:sz w:val="24"/>
          <w:szCs w:val="24"/>
        </w:rPr>
        <w:t xml:space="preserve">проводимых </w:t>
      </w:r>
      <w:r w:rsidR="003C790B" w:rsidRPr="000C00DC">
        <w:rPr>
          <w:rFonts w:ascii="Liberation Serif" w:hAnsi="Liberation Serif" w:cs="Liberation Serif"/>
          <w:sz w:val="24"/>
          <w:szCs w:val="24"/>
        </w:rPr>
        <w:t>Губернатор</w:t>
      </w:r>
      <w:r w:rsidR="007A6F58" w:rsidRPr="000C00DC">
        <w:rPr>
          <w:rFonts w:ascii="Liberation Serif" w:hAnsi="Liberation Serif" w:cs="Liberation Serif"/>
          <w:sz w:val="24"/>
          <w:szCs w:val="24"/>
        </w:rPr>
        <w:t>ом</w:t>
      </w:r>
      <w:r w:rsidR="003C790B" w:rsidRPr="000C00DC">
        <w:rPr>
          <w:rFonts w:ascii="Liberation Serif" w:hAnsi="Liberation Serif" w:cs="Liberation Serif"/>
          <w:sz w:val="24"/>
          <w:szCs w:val="24"/>
        </w:rPr>
        <w:t xml:space="preserve"> Свердловской области,</w:t>
      </w:r>
      <w:r w:rsidR="00896685" w:rsidRPr="000C00DC">
        <w:rPr>
          <w:rFonts w:ascii="Liberation Serif" w:hAnsi="Liberation Serif" w:cs="Liberation Serif"/>
          <w:sz w:val="24"/>
          <w:szCs w:val="24"/>
        </w:rPr>
        <w:t xml:space="preserve"> Министерствами Свердловской области,</w:t>
      </w:r>
      <w:r w:rsidR="00262DDC">
        <w:rPr>
          <w:rFonts w:ascii="Liberation Serif" w:hAnsi="Liberation Serif" w:cs="Liberation Serif"/>
          <w:sz w:val="24"/>
          <w:szCs w:val="24"/>
        </w:rPr>
        <w:t xml:space="preserve"> </w:t>
      </w:r>
      <w:r w:rsidR="00D317FF" w:rsidRPr="000C00DC">
        <w:rPr>
          <w:rFonts w:ascii="Liberation Serif" w:hAnsi="Liberation Serif" w:cs="Liberation Serif"/>
          <w:sz w:val="24"/>
          <w:szCs w:val="24"/>
        </w:rPr>
        <w:t>Управляющим</w:t>
      </w:r>
      <w:r w:rsidR="003C790B" w:rsidRPr="000C00DC">
        <w:rPr>
          <w:rFonts w:ascii="Liberation Serif" w:hAnsi="Liberation Serif" w:cs="Liberation Serif"/>
          <w:sz w:val="24"/>
          <w:szCs w:val="24"/>
        </w:rPr>
        <w:t xml:space="preserve"> Горноз</w:t>
      </w:r>
      <w:r w:rsidR="00D317FF" w:rsidRPr="000C00DC">
        <w:rPr>
          <w:rFonts w:ascii="Liberation Serif" w:hAnsi="Liberation Serif" w:cs="Liberation Serif"/>
          <w:sz w:val="24"/>
          <w:szCs w:val="24"/>
        </w:rPr>
        <w:t>аводским управленческим округом</w:t>
      </w:r>
      <w:r w:rsidR="003C790B" w:rsidRPr="000C00DC">
        <w:rPr>
          <w:rFonts w:ascii="Liberation Serif" w:hAnsi="Liberation Serif" w:cs="Liberation Serif"/>
          <w:sz w:val="24"/>
          <w:szCs w:val="24"/>
        </w:rPr>
        <w:t>.</w:t>
      </w:r>
    </w:p>
    <w:p w:rsidR="0081202D" w:rsidRDefault="00786883" w:rsidP="001F7AB4">
      <w:pPr>
        <w:spacing w:after="0" w:line="240" w:lineRule="auto"/>
        <w:ind w:firstLine="567"/>
        <w:jc w:val="both"/>
        <w:rPr>
          <w:rFonts w:ascii="Liberation Serif" w:hAnsi="Liberation Serif" w:cs="Liberation Serif"/>
          <w:sz w:val="24"/>
          <w:szCs w:val="24"/>
        </w:rPr>
      </w:pPr>
      <w:r w:rsidRPr="00262DDC">
        <w:rPr>
          <w:rFonts w:ascii="Liberation Serif" w:hAnsi="Liberation Serif" w:cs="Liberation Serif"/>
          <w:sz w:val="24"/>
          <w:szCs w:val="24"/>
        </w:rPr>
        <w:t>Продолжалась</w:t>
      </w:r>
      <w:r w:rsidR="00BB7172" w:rsidRPr="00262DDC">
        <w:rPr>
          <w:rFonts w:ascii="Liberation Serif" w:hAnsi="Liberation Serif" w:cs="Liberation Serif"/>
          <w:sz w:val="24"/>
          <w:szCs w:val="24"/>
        </w:rPr>
        <w:t xml:space="preserve"> работ</w:t>
      </w:r>
      <w:r w:rsidR="007A3C65" w:rsidRPr="00262DDC">
        <w:rPr>
          <w:rFonts w:ascii="Liberation Serif" w:hAnsi="Liberation Serif" w:cs="Liberation Serif"/>
          <w:sz w:val="24"/>
          <w:szCs w:val="24"/>
        </w:rPr>
        <w:t>а</w:t>
      </w:r>
      <w:r w:rsidR="003C790B" w:rsidRPr="00262DDC">
        <w:rPr>
          <w:rFonts w:ascii="Liberation Serif" w:hAnsi="Liberation Serif" w:cs="Liberation Serif"/>
          <w:sz w:val="24"/>
          <w:szCs w:val="24"/>
        </w:rPr>
        <w:t xml:space="preserve"> Совет</w:t>
      </w:r>
      <w:r w:rsidR="007A3C65" w:rsidRPr="00262DDC">
        <w:rPr>
          <w:rFonts w:ascii="Liberation Serif" w:hAnsi="Liberation Serif" w:cs="Liberation Serif"/>
          <w:sz w:val="24"/>
          <w:szCs w:val="24"/>
        </w:rPr>
        <w:t>а</w:t>
      </w:r>
      <w:r w:rsidR="003C790B" w:rsidRPr="00262DDC">
        <w:rPr>
          <w:rFonts w:ascii="Liberation Serif" w:hAnsi="Liberation Serif" w:cs="Liberation Serif"/>
          <w:sz w:val="24"/>
          <w:szCs w:val="24"/>
        </w:rPr>
        <w:t xml:space="preserve"> молодежи при главе городского округа</w:t>
      </w:r>
      <w:r w:rsidR="00D874C9" w:rsidRPr="00262DDC">
        <w:rPr>
          <w:rFonts w:ascii="Liberation Serif" w:hAnsi="Liberation Serif" w:cs="Liberation Serif"/>
          <w:sz w:val="24"/>
          <w:szCs w:val="24"/>
        </w:rPr>
        <w:t xml:space="preserve">ЗАТО Свободный </w:t>
      </w:r>
      <w:r w:rsidR="003C790B" w:rsidRPr="00262DDC">
        <w:rPr>
          <w:rFonts w:ascii="Liberation Serif" w:hAnsi="Liberation Serif" w:cs="Liberation Serif"/>
          <w:sz w:val="24"/>
          <w:szCs w:val="24"/>
        </w:rPr>
        <w:t>с целью выявления проблем молодежи в городском округе. Совет молодежи при главе городского округа принима</w:t>
      </w:r>
      <w:r w:rsidR="007A3C65" w:rsidRPr="00262DDC">
        <w:rPr>
          <w:rFonts w:ascii="Liberation Serif" w:hAnsi="Liberation Serif" w:cs="Liberation Serif"/>
          <w:sz w:val="24"/>
          <w:szCs w:val="24"/>
        </w:rPr>
        <w:t>л</w:t>
      </w:r>
      <w:r w:rsidR="003C790B" w:rsidRPr="00262DDC">
        <w:rPr>
          <w:rFonts w:ascii="Liberation Serif" w:hAnsi="Liberation Serif" w:cs="Liberation Serif"/>
          <w:sz w:val="24"/>
          <w:szCs w:val="24"/>
        </w:rPr>
        <w:t xml:space="preserve"> участие в мероприятиях, проводимых на территории городского округа.</w:t>
      </w:r>
    </w:p>
    <w:p w:rsidR="00C03401"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Для информирования населения о деятельности главы городского округа действует официальный сайт главы городского округа</w:t>
      </w:r>
      <w:r w:rsidR="00F52C91">
        <w:rPr>
          <w:rFonts w:ascii="Liberation Serif" w:hAnsi="Liberation Serif" w:cs="Liberation Serif"/>
          <w:sz w:val="24"/>
          <w:szCs w:val="24"/>
        </w:rPr>
        <w:t xml:space="preserve">, </w:t>
      </w:r>
      <w:r w:rsidR="00C03401" w:rsidRPr="000C00DC">
        <w:rPr>
          <w:rFonts w:ascii="Liberation Serif" w:hAnsi="Liberation Serif" w:cs="Liberation Serif"/>
          <w:sz w:val="24"/>
          <w:szCs w:val="24"/>
        </w:rPr>
        <w:t>а также официальн</w:t>
      </w:r>
      <w:r w:rsidR="00C03401">
        <w:rPr>
          <w:rFonts w:ascii="Liberation Serif" w:hAnsi="Liberation Serif" w:cs="Liberation Serif"/>
          <w:sz w:val="24"/>
          <w:szCs w:val="24"/>
        </w:rPr>
        <w:t>ая</w:t>
      </w:r>
      <w:r w:rsidR="00C03401" w:rsidRPr="000C00DC">
        <w:rPr>
          <w:rFonts w:ascii="Liberation Serif" w:hAnsi="Liberation Serif" w:cs="Liberation Serif"/>
          <w:sz w:val="24"/>
          <w:szCs w:val="24"/>
        </w:rPr>
        <w:t xml:space="preserve"> страниц</w:t>
      </w:r>
      <w:r w:rsidR="00C03401">
        <w:rPr>
          <w:rFonts w:ascii="Liberation Serif" w:hAnsi="Liberation Serif" w:cs="Liberation Serif"/>
          <w:sz w:val="24"/>
          <w:szCs w:val="24"/>
        </w:rPr>
        <w:t>а</w:t>
      </w:r>
      <w:r w:rsidR="00C03401" w:rsidRPr="000C00DC">
        <w:rPr>
          <w:rFonts w:ascii="Liberation Serif" w:hAnsi="Liberation Serif" w:cs="Liberation Serif"/>
          <w:sz w:val="24"/>
          <w:szCs w:val="24"/>
        </w:rPr>
        <w:t xml:space="preserve"> в социальных сетях «Вконтакте»</w:t>
      </w:r>
      <w:r w:rsidR="007A7170">
        <w:rPr>
          <w:rFonts w:ascii="Liberation Serif" w:hAnsi="Liberation Serif" w:cs="Liberation Serif"/>
          <w:sz w:val="24"/>
          <w:szCs w:val="24"/>
        </w:rPr>
        <w:t>, «Одноклассники»</w:t>
      </w:r>
      <w:r w:rsidR="00C03401">
        <w:rPr>
          <w:rFonts w:ascii="Liberation Serif" w:hAnsi="Liberation Serif" w:cs="Liberation Serif"/>
          <w:sz w:val="24"/>
          <w:szCs w:val="24"/>
        </w:rPr>
        <w:t>.</w:t>
      </w:r>
    </w:p>
    <w:p w:rsidR="00ED72ED" w:rsidRDefault="00D317FF" w:rsidP="00ED72ED">
      <w:pPr>
        <w:spacing w:after="0" w:line="240" w:lineRule="auto"/>
        <w:ind w:firstLine="567"/>
        <w:jc w:val="both"/>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Главой городского округа в 202</w:t>
      </w:r>
      <w:r w:rsidR="00DF0261">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году п</w:t>
      </w:r>
      <w:r w:rsidR="003C790B" w:rsidRPr="000C00DC">
        <w:rPr>
          <w:rFonts w:ascii="Liberation Serif" w:eastAsia="Times New Roman" w:hAnsi="Liberation Serif" w:cs="Liberation Serif"/>
          <w:sz w:val="24"/>
          <w:szCs w:val="24"/>
        </w:rPr>
        <w:t xml:space="preserve">роведено </w:t>
      </w:r>
      <w:r w:rsidR="00262DDC">
        <w:rPr>
          <w:rFonts w:ascii="Liberation Serif" w:eastAsia="Times New Roman" w:hAnsi="Liberation Serif" w:cs="Liberation Serif"/>
          <w:sz w:val="24"/>
          <w:szCs w:val="24"/>
        </w:rPr>
        <w:t>29</w:t>
      </w:r>
      <w:r w:rsidR="003C790B" w:rsidRPr="000C00DC">
        <w:rPr>
          <w:rFonts w:ascii="Liberation Serif" w:eastAsia="Times New Roman" w:hAnsi="Liberation Serif" w:cs="Liberation Serif"/>
          <w:sz w:val="24"/>
          <w:szCs w:val="24"/>
        </w:rPr>
        <w:t xml:space="preserve"> личных прием</w:t>
      </w:r>
      <w:r w:rsidR="00C61F65" w:rsidRPr="000C00DC">
        <w:rPr>
          <w:rFonts w:ascii="Liberation Serif" w:eastAsia="Times New Roman" w:hAnsi="Liberation Serif" w:cs="Liberation Serif"/>
          <w:sz w:val="24"/>
          <w:szCs w:val="24"/>
        </w:rPr>
        <w:t>ов</w:t>
      </w:r>
      <w:r w:rsidRPr="000C00DC">
        <w:rPr>
          <w:rFonts w:ascii="Liberation Serif" w:eastAsia="Times New Roman" w:hAnsi="Liberation Serif" w:cs="Liberation Serif"/>
          <w:sz w:val="24"/>
          <w:szCs w:val="24"/>
        </w:rPr>
        <w:t xml:space="preserve"> гражд</w:t>
      </w:r>
      <w:r w:rsidR="00ED72ED">
        <w:rPr>
          <w:rFonts w:ascii="Liberation Serif" w:eastAsia="Times New Roman" w:hAnsi="Liberation Serif" w:cs="Liberation Serif"/>
          <w:sz w:val="24"/>
          <w:szCs w:val="24"/>
        </w:rPr>
        <w:t>ан.</w:t>
      </w:r>
      <w:r w:rsidR="00ED72ED" w:rsidRPr="00ED72ED">
        <w:t xml:space="preserve"> </w:t>
      </w:r>
      <w:r w:rsidR="00ED72ED" w:rsidRPr="00ED72ED">
        <w:rPr>
          <w:rFonts w:ascii="Liberation Serif" w:eastAsia="Times New Roman" w:hAnsi="Liberation Serif" w:cs="Liberation Serif"/>
          <w:sz w:val="24"/>
          <w:szCs w:val="24"/>
        </w:rPr>
        <w:t xml:space="preserve">Неизменно остается достаточно высоким количество обращений граждан по вопросам </w:t>
      </w:r>
      <w:proofErr w:type="spellStart"/>
      <w:r w:rsidR="00ED72ED" w:rsidRPr="00ED72ED">
        <w:rPr>
          <w:rFonts w:ascii="Liberation Serif" w:eastAsia="Times New Roman" w:hAnsi="Liberation Serif" w:cs="Liberation Serif"/>
          <w:sz w:val="24"/>
          <w:szCs w:val="24"/>
        </w:rPr>
        <w:t>жилищно</w:t>
      </w:r>
      <w:proofErr w:type="spellEnd"/>
      <w:r w:rsidR="00ED72ED" w:rsidRPr="00ED72ED">
        <w:rPr>
          <w:rFonts w:ascii="Liberation Serif" w:eastAsia="Times New Roman" w:hAnsi="Liberation Serif" w:cs="Liberation Serif"/>
          <w:sz w:val="24"/>
          <w:szCs w:val="24"/>
        </w:rPr>
        <w:t>–коммунального хозяйства</w:t>
      </w:r>
      <w:r w:rsidR="00ED72ED">
        <w:rPr>
          <w:rFonts w:ascii="Liberation Serif" w:eastAsia="Times New Roman" w:hAnsi="Liberation Serif" w:cs="Liberation Serif"/>
          <w:sz w:val="24"/>
          <w:szCs w:val="24"/>
        </w:rPr>
        <w:t>.</w:t>
      </w:r>
    </w:p>
    <w:p w:rsidR="005B5569" w:rsidRPr="000C00DC" w:rsidRDefault="003C790B" w:rsidP="001F7AB4">
      <w:pPr>
        <w:spacing w:after="0" w:line="240" w:lineRule="auto"/>
        <w:ind w:firstLine="567"/>
        <w:jc w:val="both"/>
        <w:rPr>
          <w:rFonts w:ascii="Liberation Serif" w:hAnsi="Liberation Serif" w:cs="Liberation Serif"/>
          <w:b/>
          <w:bCs/>
          <w:sz w:val="24"/>
          <w:szCs w:val="24"/>
        </w:rPr>
      </w:pPr>
      <w:r w:rsidRPr="000C00DC">
        <w:rPr>
          <w:rFonts w:ascii="Liberation Serif" w:hAnsi="Liberation Serif" w:cs="Liberation Serif"/>
          <w:bCs/>
          <w:sz w:val="24"/>
          <w:szCs w:val="24"/>
        </w:rPr>
        <w:t>С 24 июля 2020 года в соот</w:t>
      </w:r>
      <w:r w:rsidR="007A7170">
        <w:rPr>
          <w:rFonts w:ascii="Liberation Serif" w:hAnsi="Liberation Serif" w:cs="Liberation Serif"/>
          <w:bCs/>
          <w:sz w:val="24"/>
          <w:szCs w:val="24"/>
        </w:rPr>
        <w:t>ветствии с</w:t>
      </w:r>
      <w:r w:rsidR="00E855B0">
        <w:rPr>
          <w:rFonts w:ascii="Liberation Serif" w:hAnsi="Liberation Serif" w:cs="Liberation Serif"/>
          <w:bCs/>
          <w:sz w:val="24"/>
          <w:szCs w:val="24"/>
        </w:rPr>
        <w:t xml:space="preserve"> </w:t>
      </w:r>
      <w:r w:rsidR="007A7170">
        <w:rPr>
          <w:rFonts w:ascii="Liberation Serif" w:hAnsi="Liberation Serif" w:cs="Liberation Serif"/>
          <w:bCs/>
          <w:sz w:val="24"/>
          <w:szCs w:val="24"/>
        </w:rPr>
        <w:t xml:space="preserve">пунктом 7 </w:t>
      </w:r>
      <w:r w:rsidR="005C05A8">
        <w:rPr>
          <w:rFonts w:ascii="Liberation Serif" w:hAnsi="Liberation Serif" w:cs="Liberation Serif"/>
          <w:bCs/>
          <w:sz w:val="24"/>
          <w:szCs w:val="24"/>
        </w:rPr>
        <w:t>стать</w:t>
      </w:r>
      <w:r w:rsidR="007A7170">
        <w:rPr>
          <w:rFonts w:ascii="Liberation Serif" w:hAnsi="Liberation Serif" w:cs="Liberation Serif"/>
          <w:bCs/>
          <w:sz w:val="24"/>
          <w:szCs w:val="24"/>
        </w:rPr>
        <w:t>и</w:t>
      </w:r>
      <w:r w:rsidR="005C05A8">
        <w:rPr>
          <w:rFonts w:ascii="Liberation Serif" w:hAnsi="Liberation Serif" w:cs="Liberation Serif"/>
          <w:bCs/>
          <w:sz w:val="24"/>
          <w:szCs w:val="24"/>
        </w:rPr>
        <w:t xml:space="preserve"> 27 </w:t>
      </w:r>
      <w:r w:rsidRPr="000C00DC">
        <w:rPr>
          <w:rFonts w:ascii="Liberation Serif" w:hAnsi="Liberation Serif" w:cs="Liberation Serif"/>
          <w:bCs/>
          <w:sz w:val="24"/>
          <w:szCs w:val="24"/>
        </w:rPr>
        <w:t>Устав</w:t>
      </w:r>
      <w:r w:rsidR="005C05A8">
        <w:rPr>
          <w:rFonts w:ascii="Liberation Serif" w:hAnsi="Liberation Serif" w:cs="Liberation Serif"/>
          <w:bCs/>
          <w:sz w:val="24"/>
          <w:szCs w:val="24"/>
        </w:rPr>
        <w:t>а</w:t>
      </w:r>
      <w:r w:rsidRPr="000C00DC">
        <w:rPr>
          <w:rFonts w:ascii="Liberation Serif" w:hAnsi="Liberation Serif" w:cs="Liberation Serif"/>
          <w:bCs/>
          <w:sz w:val="24"/>
          <w:szCs w:val="24"/>
        </w:rPr>
        <w:t xml:space="preserve"> городского </w:t>
      </w:r>
      <w:proofErr w:type="gramStart"/>
      <w:r w:rsidRPr="000C00DC">
        <w:rPr>
          <w:rFonts w:ascii="Liberation Serif" w:hAnsi="Liberation Serif" w:cs="Liberation Serif"/>
          <w:bCs/>
          <w:sz w:val="24"/>
          <w:szCs w:val="24"/>
        </w:rPr>
        <w:t>округа</w:t>
      </w:r>
      <w:proofErr w:type="gramEnd"/>
      <w:r w:rsidRPr="000C00DC">
        <w:rPr>
          <w:rFonts w:ascii="Liberation Serif" w:hAnsi="Liberation Serif" w:cs="Liberation Serif"/>
          <w:bCs/>
          <w:sz w:val="24"/>
          <w:szCs w:val="24"/>
        </w:rPr>
        <w:t xml:space="preserve"> ЗАТО Свободный глава городского округа </w:t>
      </w:r>
      <w:r w:rsidRPr="000C00DC">
        <w:rPr>
          <w:rFonts w:ascii="Liberation Serif" w:hAnsi="Liberation Serif" w:cs="Liberation Serif"/>
          <w:spacing w:val="8"/>
          <w:sz w:val="24"/>
          <w:szCs w:val="24"/>
        </w:rPr>
        <w:t xml:space="preserve">исполняет полномочия главы администрации </w:t>
      </w:r>
      <w:r w:rsidRPr="000C00DC">
        <w:rPr>
          <w:rFonts w:ascii="Liberation Serif" w:hAnsi="Liberation Serif" w:cs="Liberation Serif"/>
          <w:sz w:val="24"/>
          <w:szCs w:val="24"/>
        </w:rPr>
        <w:t>городского округа</w:t>
      </w:r>
      <w:r w:rsidR="005C05A8">
        <w:rPr>
          <w:rFonts w:ascii="Liberation Serif" w:hAnsi="Liberation Serif" w:cs="Liberation Serif"/>
          <w:sz w:val="24"/>
          <w:szCs w:val="24"/>
        </w:rPr>
        <w:t>.</w:t>
      </w:r>
    </w:p>
    <w:p w:rsidR="00BB7172" w:rsidRPr="000C00DC" w:rsidRDefault="00BB7172" w:rsidP="001F7AB4">
      <w:pPr>
        <w:spacing w:after="0" w:line="240" w:lineRule="auto"/>
        <w:ind w:firstLine="567"/>
        <w:jc w:val="both"/>
        <w:rPr>
          <w:rFonts w:ascii="Liberation Serif" w:hAnsi="Liberation Serif" w:cs="Liberation Serif"/>
          <w:sz w:val="24"/>
          <w:szCs w:val="24"/>
        </w:rPr>
      </w:pPr>
    </w:p>
    <w:p w:rsidR="00066099" w:rsidRDefault="00066099" w:rsidP="00066099">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t>Д</w:t>
      </w:r>
      <w:r w:rsidR="003C790B" w:rsidRPr="000C00DC">
        <w:rPr>
          <w:rFonts w:ascii="Liberation Serif" w:hAnsi="Liberation Serif" w:cs="Liberation Serif"/>
          <w:b/>
          <w:bCs/>
          <w:sz w:val="24"/>
          <w:szCs w:val="24"/>
        </w:rPr>
        <w:t>еятельность администрации городского округа</w:t>
      </w:r>
    </w:p>
    <w:p w:rsidR="00066099" w:rsidRPr="000C00DC" w:rsidRDefault="00066099" w:rsidP="00066099">
      <w:pPr>
        <w:spacing w:after="0" w:line="240" w:lineRule="auto"/>
        <w:ind w:firstLine="567"/>
        <w:jc w:val="center"/>
        <w:rPr>
          <w:rFonts w:ascii="Liberation Serif" w:hAnsi="Liberation Serif" w:cs="Liberation Serif"/>
          <w:sz w:val="24"/>
          <w:szCs w:val="24"/>
        </w:rPr>
      </w:pP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Администрация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 это орган власти, который нацелен на обеспечение высокого качества жизни населения городского округа ЗАТО Свободный на основе реализации человеческого потенциала, сбалансированного развития экономики, эффективного местного самоуправления и использования существующих ресурсов и потенциальных возможностей.</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Главными задачами в работе администрации городского округа ЗАТО Свободный (далее - администрация городского округа) остается исполнение полномочий в соответствии с </w:t>
      </w:r>
      <w:r w:rsidR="00D6603F" w:rsidRPr="000C00DC">
        <w:rPr>
          <w:rFonts w:ascii="Liberation Serif" w:hAnsi="Liberation Serif" w:cs="Liberation Serif"/>
          <w:sz w:val="24"/>
          <w:szCs w:val="24"/>
        </w:rPr>
        <w:t>Ф</w:t>
      </w:r>
      <w:r w:rsidRPr="000C00DC">
        <w:rPr>
          <w:rFonts w:ascii="Liberation Serif" w:hAnsi="Liberation Serif" w:cs="Liberation Serif"/>
          <w:sz w:val="24"/>
          <w:szCs w:val="24"/>
        </w:rPr>
        <w:t xml:space="preserve">едеральным Законом </w:t>
      </w:r>
      <w:r w:rsidR="00D6603F" w:rsidRPr="000C00DC">
        <w:rPr>
          <w:rFonts w:ascii="Liberation Serif" w:hAnsi="Liberation Serif" w:cs="Liberation Serif"/>
          <w:sz w:val="24"/>
          <w:szCs w:val="24"/>
        </w:rPr>
        <w:t xml:space="preserve">от 06.10.2003 № 131-ФЗ </w:t>
      </w:r>
      <w:r w:rsidRPr="000C00DC">
        <w:rPr>
          <w:rFonts w:ascii="Liberation Serif" w:hAnsi="Liberation Serif" w:cs="Liberation Serif"/>
          <w:sz w:val="24"/>
          <w:szCs w:val="24"/>
        </w:rPr>
        <w:t>«Об общих принципах организации местного самоуправления в Российской Федерации», Уставом городского округа ЗАТО Свободный, «Стратегией социально-экономического развития городского округа ЗАТО Свободный Свердловской области на период до 2</w:t>
      </w:r>
      <w:r w:rsidR="00066099">
        <w:rPr>
          <w:rFonts w:ascii="Liberation Serif" w:hAnsi="Liberation Serif" w:cs="Liberation Serif"/>
          <w:sz w:val="24"/>
          <w:szCs w:val="24"/>
        </w:rPr>
        <w:t>030 года» и другими ф</w:t>
      </w:r>
      <w:r w:rsidRPr="000C00DC">
        <w:rPr>
          <w:rFonts w:ascii="Liberation Serif" w:hAnsi="Liberation Serif" w:cs="Liberation Serif"/>
          <w:sz w:val="24"/>
          <w:szCs w:val="24"/>
        </w:rPr>
        <w:t xml:space="preserve">едеральными, областными </w:t>
      </w:r>
      <w:r w:rsidR="00066099">
        <w:rPr>
          <w:rFonts w:ascii="Liberation Serif" w:hAnsi="Liberation Serif" w:cs="Liberation Serif"/>
          <w:sz w:val="24"/>
          <w:szCs w:val="24"/>
        </w:rPr>
        <w:t xml:space="preserve">законами и иными </w:t>
      </w:r>
      <w:r w:rsidRPr="000C00DC">
        <w:rPr>
          <w:rFonts w:ascii="Liberation Serif" w:hAnsi="Liberation Serif" w:cs="Liberation Serif"/>
          <w:sz w:val="24"/>
          <w:szCs w:val="24"/>
        </w:rPr>
        <w:t>правов</w:t>
      </w:r>
      <w:r w:rsidR="00A37995">
        <w:rPr>
          <w:rFonts w:ascii="Liberation Serif" w:hAnsi="Liberation Serif" w:cs="Liberation Serif"/>
          <w:sz w:val="24"/>
          <w:szCs w:val="24"/>
        </w:rPr>
        <w:t xml:space="preserve">ыми актами, а также </w:t>
      </w:r>
      <w:r w:rsidRPr="000C00DC">
        <w:rPr>
          <w:rFonts w:ascii="Liberation Serif" w:hAnsi="Liberation Serif" w:cs="Liberation Serif"/>
          <w:sz w:val="24"/>
          <w:szCs w:val="24"/>
        </w:rPr>
        <w:t>правовыми актами органов местного самоуправления городского округа ЗАТО Свободный.</w:t>
      </w:r>
    </w:p>
    <w:p w:rsidR="005B5569" w:rsidRPr="000C00DC" w:rsidRDefault="00C03401"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На</w:t>
      </w:r>
      <w:r w:rsidR="003C790B" w:rsidRPr="00EE2399">
        <w:rPr>
          <w:rFonts w:ascii="Liberation Serif" w:hAnsi="Liberation Serif" w:cs="Liberation Serif"/>
          <w:sz w:val="24"/>
          <w:szCs w:val="24"/>
        </w:rPr>
        <w:t>селени</w:t>
      </w:r>
      <w:r w:rsidR="00A37995">
        <w:rPr>
          <w:rFonts w:ascii="Liberation Serif" w:hAnsi="Liberation Serif" w:cs="Liberation Serif"/>
          <w:sz w:val="24"/>
          <w:szCs w:val="24"/>
        </w:rPr>
        <w:t>е</w:t>
      </w:r>
      <w:r w:rsidR="00AC2878">
        <w:rPr>
          <w:rFonts w:ascii="Liberation Serif" w:hAnsi="Liberation Serif" w:cs="Liberation Serif"/>
          <w:sz w:val="24"/>
          <w:szCs w:val="24"/>
        </w:rPr>
        <w:t xml:space="preserve"> </w:t>
      </w:r>
      <w:r>
        <w:rPr>
          <w:rFonts w:ascii="Liberation Serif" w:hAnsi="Liberation Serif" w:cs="Liberation Serif"/>
          <w:sz w:val="24"/>
          <w:szCs w:val="24"/>
        </w:rPr>
        <w:t xml:space="preserve">городского округа информируется </w:t>
      </w:r>
      <w:r w:rsidRPr="000C00DC">
        <w:rPr>
          <w:rFonts w:ascii="Liberation Serif" w:hAnsi="Liberation Serif" w:cs="Liberation Serif"/>
          <w:sz w:val="24"/>
          <w:szCs w:val="24"/>
        </w:rPr>
        <w:t>о социально-экономическом и культурном развитии городского округа</w:t>
      </w:r>
      <w:r>
        <w:rPr>
          <w:rFonts w:ascii="Liberation Serif" w:hAnsi="Liberation Serif" w:cs="Liberation Serif"/>
          <w:sz w:val="24"/>
          <w:szCs w:val="24"/>
        </w:rPr>
        <w:t>,</w:t>
      </w:r>
      <w:r w:rsidR="00AC2878">
        <w:rPr>
          <w:rFonts w:ascii="Liberation Serif" w:hAnsi="Liberation Serif" w:cs="Liberation Serif"/>
          <w:sz w:val="24"/>
          <w:szCs w:val="24"/>
        </w:rPr>
        <w:t xml:space="preserve"> </w:t>
      </w:r>
      <w:r w:rsidR="003C790B" w:rsidRPr="00EE2399">
        <w:rPr>
          <w:rFonts w:ascii="Liberation Serif" w:hAnsi="Liberation Serif" w:cs="Liberation Serif"/>
          <w:sz w:val="24"/>
          <w:szCs w:val="24"/>
        </w:rPr>
        <w:t xml:space="preserve">о </w:t>
      </w:r>
      <w:r>
        <w:rPr>
          <w:rFonts w:ascii="Liberation Serif" w:hAnsi="Liberation Serif" w:cs="Liberation Serif"/>
          <w:sz w:val="24"/>
          <w:szCs w:val="24"/>
        </w:rPr>
        <w:t>деятельности</w:t>
      </w:r>
      <w:r w:rsidR="00AC2878">
        <w:rPr>
          <w:rFonts w:ascii="Liberation Serif" w:hAnsi="Liberation Serif" w:cs="Liberation Serif"/>
          <w:sz w:val="24"/>
          <w:szCs w:val="24"/>
        </w:rPr>
        <w:t xml:space="preserve"> </w:t>
      </w:r>
      <w:r w:rsidR="003C790B" w:rsidRPr="000C00DC">
        <w:rPr>
          <w:rFonts w:ascii="Liberation Serif" w:hAnsi="Liberation Serif" w:cs="Liberation Serif"/>
          <w:sz w:val="24"/>
          <w:szCs w:val="24"/>
        </w:rPr>
        <w:t>администрации городского округа</w:t>
      </w:r>
      <w:r>
        <w:rPr>
          <w:rFonts w:ascii="Liberation Serif" w:hAnsi="Liberation Serif" w:cs="Liberation Serif"/>
          <w:sz w:val="24"/>
          <w:szCs w:val="24"/>
        </w:rPr>
        <w:t xml:space="preserve"> путем размещения информации на о</w:t>
      </w:r>
      <w:r w:rsidR="003C790B" w:rsidRPr="000C00DC">
        <w:rPr>
          <w:rFonts w:ascii="Liberation Serif" w:hAnsi="Liberation Serif" w:cs="Liberation Serif"/>
          <w:sz w:val="24"/>
          <w:szCs w:val="24"/>
        </w:rPr>
        <w:t>фициальн</w:t>
      </w:r>
      <w:r>
        <w:rPr>
          <w:rFonts w:ascii="Liberation Serif" w:hAnsi="Liberation Serif" w:cs="Liberation Serif"/>
          <w:sz w:val="24"/>
          <w:szCs w:val="24"/>
        </w:rPr>
        <w:t>ом</w:t>
      </w:r>
      <w:r w:rsidR="00AC2878">
        <w:rPr>
          <w:rFonts w:ascii="Liberation Serif" w:hAnsi="Liberation Serif" w:cs="Liberation Serif"/>
          <w:sz w:val="24"/>
          <w:szCs w:val="24"/>
        </w:rPr>
        <w:t xml:space="preserve"> </w:t>
      </w:r>
      <w:r w:rsidR="00E0660D" w:rsidRPr="000C00DC">
        <w:rPr>
          <w:rFonts w:ascii="Liberation Serif" w:hAnsi="Liberation Serif" w:cs="Liberation Serif"/>
          <w:sz w:val="24"/>
          <w:szCs w:val="24"/>
        </w:rPr>
        <w:t>сайт</w:t>
      </w:r>
      <w:r>
        <w:rPr>
          <w:rFonts w:ascii="Liberation Serif" w:hAnsi="Liberation Serif" w:cs="Liberation Serif"/>
          <w:sz w:val="24"/>
          <w:szCs w:val="24"/>
        </w:rPr>
        <w:t>е</w:t>
      </w:r>
      <w:r w:rsidR="00AC2878">
        <w:rPr>
          <w:rFonts w:ascii="Liberation Serif" w:hAnsi="Liberation Serif" w:cs="Liberation Serif"/>
          <w:sz w:val="24"/>
          <w:szCs w:val="24"/>
        </w:rPr>
        <w:t xml:space="preserve"> </w:t>
      </w:r>
      <w:r w:rsidR="003C790B" w:rsidRPr="000C00DC">
        <w:rPr>
          <w:rFonts w:ascii="Liberation Serif" w:hAnsi="Liberation Serif" w:cs="Liberation Serif"/>
          <w:sz w:val="24"/>
          <w:szCs w:val="24"/>
        </w:rPr>
        <w:t>администрации городского округа,</w:t>
      </w:r>
      <w:r w:rsidR="002C3562" w:rsidRPr="000C00DC">
        <w:rPr>
          <w:rFonts w:ascii="Liberation Serif" w:hAnsi="Liberation Serif" w:cs="Liberation Serif"/>
          <w:sz w:val="24"/>
          <w:szCs w:val="24"/>
        </w:rPr>
        <w:t xml:space="preserve"> а также официальны</w:t>
      </w:r>
      <w:r>
        <w:rPr>
          <w:rFonts w:ascii="Liberation Serif" w:hAnsi="Liberation Serif" w:cs="Liberation Serif"/>
          <w:sz w:val="24"/>
          <w:szCs w:val="24"/>
        </w:rPr>
        <w:t>х</w:t>
      </w:r>
      <w:r w:rsidR="002C3562" w:rsidRPr="000C00DC">
        <w:rPr>
          <w:rFonts w:ascii="Liberation Serif" w:hAnsi="Liberation Serif" w:cs="Liberation Serif"/>
          <w:sz w:val="24"/>
          <w:szCs w:val="24"/>
        </w:rPr>
        <w:t xml:space="preserve"> страниц</w:t>
      </w:r>
      <w:r>
        <w:rPr>
          <w:rFonts w:ascii="Liberation Serif" w:hAnsi="Liberation Serif" w:cs="Liberation Serif"/>
          <w:sz w:val="24"/>
          <w:szCs w:val="24"/>
        </w:rPr>
        <w:t>ах</w:t>
      </w:r>
      <w:r w:rsidR="002C3562" w:rsidRPr="000C00DC">
        <w:rPr>
          <w:rFonts w:ascii="Liberation Serif" w:hAnsi="Liberation Serif" w:cs="Liberation Serif"/>
          <w:sz w:val="24"/>
          <w:szCs w:val="24"/>
        </w:rPr>
        <w:t xml:space="preserve"> в социальных сетях «Вконтакте» и «Одноклассники»</w:t>
      </w:r>
      <w:r>
        <w:rPr>
          <w:rFonts w:ascii="Liberation Serif" w:hAnsi="Liberation Serif" w:cs="Liberation Serif"/>
          <w:sz w:val="24"/>
          <w:szCs w:val="24"/>
        </w:rPr>
        <w:t>, д</w:t>
      </w:r>
      <w:r w:rsidR="003C790B" w:rsidRPr="000C00DC">
        <w:rPr>
          <w:rFonts w:ascii="Liberation Serif" w:hAnsi="Liberation Serif" w:cs="Liberation Serif"/>
          <w:sz w:val="24"/>
          <w:szCs w:val="24"/>
        </w:rPr>
        <w:t>ля обнародования нормативных правовых актов используется газета «Свободные вести».</w:t>
      </w:r>
    </w:p>
    <w:p w:rsidR="005B5569" w:rsidRPr="000C00DC" w:rsidRDefault="00066099"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За </w:t>
      </w:r>
      <w:r w:rsidR="002F4E79" w:rsidRPr="006349CC">
        <w:rPr>
          <w:rFonts w:ascii="Liberation Serif" w:hAnsi="Liberation Serif" w:cs="Liberation Serif"/>
          <w:sz w:val="24"/>
          <w:szCs w:val="24"/>
        </w:rPr>
        <w:t>202</w:t>
      </w:r>
      <w:r w:rsidR="00E855B0">
        <w:rPr>
          <w:rFonts w:ascii="Liberation Serif" w:hAnsi="Liberation Serif" w:cs="Liberation Serif"/>
          <w:sz w:val="24"/>
          <w:szCs w:val="24"/>
        </w:rPr>
        <w:t>3</w:t>
      </w:r>
      <w:r w:rsidR="002F4E79" w:rsidRPr="006349CC">
        <w:rPr>
          <w:rFonts w:ascii="Liberation Serif" w:hAnsi="Liberation Serif" w:cs="Liberation Serif"/>
          <w:sz w:val="24"/>
          <w:szCs w:val="24"/>
        </w:rPr>
        <w:t xml:space="preserve"> год</w:t>
      </w:r>
      <w:r w:rsidR="006349CC" w:rsidRPr="006349CC">
        <w:rPr>
          <w:rFonts w:ascii="Liberation Serif" w:hAnsi="Liberation Serif" w:cs="Liberation Serif"/>
          <w:sz w:val="24"/>
          <w:szCs w:val="24"/>
        </w:rPr>
        <w:t xml:space="preserve"> размещено в сети Интернет 50 информационных выпусков, </w:t>
      </w:r>
      <w:r w:rsidR="003C790B" w:rsidRPr="006349CC">
        <w:rPr>
          <w:rFonts w:ascii="Liberation Serif" w:hAnsi="Liberation Serif" w:cs="Liberation Serif"/>
          <w:sz w:val="24"/>
          <w:szCs w:val="24"/>
        </w:rPr>
        <w:t>выпущено</w:t>
      </w:r>
      <w:r w:rsidR="00E855B0">
        <w:rPr>
          <w:rFonts w:ascii="Liberation Serif" w:hAnsi="Liberation Serif" w:cs="Liberation Serif"/>
          <w:sz w:val="24"/>
          <w:szCs w:val="24"/>
        </w:rPr>
        <w:t xml:space="preserve">                           </w:t>
      </w:r>
      <w:r w:rsidR="007D46BA">
        <w:rPr>
          <w:rFonts w:ascii="Liberation Serif" w:hAnsi="Liberation Serif" w:cs="Liberation Serif"/>
          <w:sz w:val="24"/>
          <w:szCs w:val="24"/>
        </w:rPr>
        <w:t>65</w:t>
      </w:r>
      <w:r w:rsidR="003C790B" w:rsidRPr="006349CC">
        <w:rPr>
          <w:rFonts w:ascii="Liberation Serif" w:hAnsi="Liberation Serif" w:cs="Liberation Serif"/>
          <w:sz w:val="24"/>
          <w:szCs w:val="24"/>
        </w:rPr>
        <w:t xml:space="preserve"> номер</w:t>
      </w:r>
      <w:r w:rsidR="007D46BA">
        <w:rPr>
          <w:rFonts w:ascii="Liberation Serif" w:hAnsi="Liberation Serif" w:cs="Liberation Serif"/>
          <w:sz w:val="24"/>
          <w:szCs w:val="24"/>
        </w:rPr>
        <w:t>ов</w:t>
      </w:r>
      <w:r w:rsidR="003C790B" w:rsidRPr="006349CC">
        <w:rPr>
          <w:rFonts w:ascii="Liberation Serif" w:hAnsi="Liberation Serif" w:cs="Liberation Serif"/>
          <w:sz w:val="24"/>
          <w:szCs w:val="24"/>
        </w:rPr>
        <w:t xml:space="preserve"> газеты «Свободные вести».</w:t>
      </w:r>
      <w:bookmarkStart w:id="0" w:name="Par29"/>
      <w:bookmarkStart w:id="1" w:name="Par24"/>
      <w:bookmarkEnd w:id="0"/>
      <w:bookmarkEnd w:id="1"/>
    </w:p>
    <w:p w:rsidR="005B5569" w:rsidRPr="00D1627D" w:rsidRDefault="006349CC"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 отчетный пери</w:t>
      </w:r>
      <w:r w:rsidR="003C790B" w:rsidRPr="00D1627D">
        <w:rPr>
          <w:rFonts w:ascii="Liberation Serif" w:hAnsi="Liberation Serif" w:cs="Liberation Serif"/>
          <w:sz w:val="24"/>
          <w:szCs w:val="24"/>
        </w:rPr>
        <w:t>од с 01.01.202</w:t>
      </w:r>
      <w:r w:rsidR="00CF0AD7" w:rsidRPr="00D1627D">
        <w:rPr>
          <w:rFonts w:ascii="Liberation Serif" w:hAnsi="Liberation Serif" w:cs="Liberation Serif"/>
          <w:sz w:val="24"/>
          <w:szCs w:val="24"/>
        </w:rPr>
        <w:t>3</w:t>
      </w:r>
      <w:r w:rsidR="003C790B" w:rsidRPr="00D1627D">
        <w:rPr>
          <w:rFonts w:ascii="Liberation Serif" w:hAnsi="Liberation Serif" w:cs="Liberation Serif"/>
          <w:sz w:val="24"/>
          <w:szCs w:val="24"/>
        </w:rPr>
        <w:t xml:space="preserve"> по 31.12.202</w:t>
      </w:r>
      <w:r w:rsidR="00CF0AD7" w:rsidRPr="00D1627D">
        <w:rPr>
          <w:rFonts w:ascii="Liberation Serif" w:hAnsi="Liberation Serif" w:cs="Liberation Serif"/>
          <w:sz w:val="24"/>
          <w:szCs w:val="24"/>
        </w:rPr>
        <w:t>3</w:t>
      </w:r>
      <w:r w:rsidR="003C790B" w:rsidRPr="00D1627D">
        <w:rPr>
          <w:rFonts w:ascii="Liberation Serif" w:hAnsi="Liberation Serif" w:cs="Liberation Serif"/>
          <w:sz w:val="24"/>
          <w:szCs w:val="24"/>
        </w:rPr>
        <w:t xml:space="preserve"> в администрации городского округа издано:</w:t>
      </w:r>
    </w:p>
    <w:p w:rsidR="00E41820" w:rsidRPr="00D1627D" w:rsidRDefault="00E41820"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w:t>
      </w:r>
      <w:r w:rsidR="00BB2AC2" w:rsidRPr="00D1627D">
        <w:rPr>
          <w:rFonts w:ascii="Liberation Serif" w:hAnsi="Liberation Serif" w:cs="Liberation Serif"/>
          <w:sz w:val="24"/>
          <w:szCs w:val="24"/>
        </w:rPr>
        <w:t>4</w:t>
      </w:r>
      <w:r w:rsidR="00CF0AD7" w:rsidRPr="00D1627D">
        <w:rPr>
          <w:rFonts w:ascii="Liberation Serif" w:hAnsi="Liberation Serif" w:cs="Liberation Serif"/>
          <w:sz w:val="24"/>
          <w:szCs w:val="24"/>
        </w:rPr>
        <w:t>8</w:t>
      </w:r>
      <w:r w:rsidRPr="00D1627D">
        <w:rPr>
          <w:rFonts w:ascii="Liberation Serif" w:hAnsi="Liberation Serif" w:cs="Liberation Serif"/>
          <w:sz w:val="24"/>
          <w:szCs w:val="24"/>
        </w:rPr>
        <w:t xml:space="preserve"> постановлени</w:t>
      </w:r>
      <w:r w:rsidR="00E855B0">
        <w:rPr>
          <w:rFonts w:ascii="Liberation Serif" w:hAnsi="Liberation Serif" w:cs="Liberation Serif"/>
          <w:sz w:val="24"/>
          <w:szCs w:val="24"/>
        </w:rPr>
        <w:t>й</w:t>
      </w:r>
      <w:r w:rsidRPr="00D1627D">
        <w:rPr>
          <w:rFonts w:ascii="Liberation Serif" w:hAnsi="Liberation Serif" w:cs="Liberation Serif"/>
          <w:sz w:val="24"/>
          <w:szCs w:val="24"/>
        </w:rPr>
        <w:t xml:space="preserve"> </w:t>
      </w:r>
      <w:r w:rsidR="00D04510" w:rsidRPr="00D1627D">
        <w:rPr>
          <w:rFonts w:ascii="Liberation Serif" w:hAnsi="Liberation Serif" w:cs="Liberation Serif"/>
          <w:sz w:val="24"/>
          <w:szCs w:val="24"/>
        </w:rPr>
        <w:t>главы городского округа;</w:t>
      </w:r>
    </w:p>
    <w:p w:rsidR="00DC42F4" w:rsidRPr="00D1627D" w:rsidRDefault="00DC42F4"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- 7 распоряжений главы городского округа;</w:t>
      </w:r>
    </w:p>
    <w:p w:rsidR="00E41820" w:rsidRPr="00D1627D" w:rsidRDefault="003C790B"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w:t>
      </w:r>
      <w:r w:rsidR="00C61F65" w:rsidRPr="00D1627D">
        <w:rPr>
          <w:rFonts w:ascii="Liberation Serif" w:hAnsi="Liberation Serif" w:cs="Liberation Serif"/>
          <w:sz w:val="24"/>
          <w:szCs w:val="24"/>
        </w:rPr>
        <w:t>7</w:t>
      </w:r>
      <w:r w:rsidR="00BB2AC2" w:rsidRPr="00D1627D">
        <w:rPr>
          <w:rFonts w:ascii="Liberation Serif" w:hAnsi="Liberation Serif" w:cs="Liberation Serif"/>
          <w:sz w:val="24"/>
          <w:szCs w:val="24"/>
        </w:rPr>
        <w:t>7</w:t>
      </w:r>
      <w:r w:rsidR="007062BE" w:rsidRPr="00D1627D">
        <w:rPr>
          <w:rFonts w:ascii="Liberation Serif" w:hAnsi="Liberation Serif" w:cs="Liberation Serif"/>
          <w:sz w:val="24"/>
          <w:szCs w:val="24"/>
        </w:rPr>
        <w:t>2</w:t>
      </w:r>
      <w:r w:rsidRPr="00D1627D">
        <w:rPr>
          <w:rFonts w:ascii="Liberation Serif" w:hAnsi="Liberation Serif" w:cs="Liberation Serif"/>
          <w:sz w:val="24"/>
          <w:szCs w:val="24"/>
        </w:rPr>
        <w:t xml:space="preserve"> постановлени</w:t>
      </w:r>
      <w:r w:rsidR="00BB2AC2" w:rsidRPr="00D1627D">
        <w:rPr>
          <w:rFonts w:ascii="Liberation Serif" w:hAnsi="Liberation Serif" w:cs="Liberation Serif"/>
          <w:sz w:val="24"/>
          <w:szCs w:val="24"/>
        </w:rPr>
        <w:t>й</w:t>
      </w:r>
      <w:r w:rsidRPr="00D1627D">
        <w:rPr>
          <w:rFonts w:ascii="Liberation Serif" w:hAnsi="Liberation Serif" w:cs="Liberation Serif"/>
          <w:sz w:val="24"/>
          <w:szCs w:val="24"/>
        </w:rPr>
        <w:t xml:space="preserve"> администрации городского округа;</w:t>
      </w:r>
    </w:p>
    <w:p w:rsidR="005B5569" w:rsidRPr="00D1627D" w:rsidRDefault="003C790B"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 xml:space="preserve">- </w:t>
      </w:r>
      <w:r w:rsidR="007062BE" w:rsidRPr="00D1627D">
        <w:rPr>
          <w:rFonts w:ascii="Liberation Serif" w:hAnsi="Liberation Serif" w:cs="Liberation Serif"/>
          <w:sz w:val="24"/>
          <w:szCs w:val="24"/>
        </w:rPr>
        <w:t>593</w:t>
      </w:r>
      <w:r w:rsidRPr="00D1627D">
        <w:rPr>
          <w:rFonts w:ascii="Liberation Serif" w:hAnsi="Liberation Serif" w:cs="Liberation Serif"/>
          <w:sz w:val="24"/>
          <w:szCs w:val="24"/>
        </w:rPr>
        <w:t xml:space="preserve"> распоряжений администрации городского округа</w:t>
      </w:r>
      <w:r w:rsidR="00DC42F4" w:rsidRPr="00D1627D">
        <w:rPr>
          <w:rFonts w:ascii="Liberation Serif" w:hAnsi="Liberation Serif" w:cs="Liberation Serif"/>
          <w:sz w:val="24"/>
          <w:szCs w:val="24"/>
        </w:rPr>
        <w:t xml:space="preserve"> (</w:t>
      </w:r>
      <w:r w:rsidRPr="00D1627D">
        <w:rPr>
          <w:rFonts w:ascii="Liberation Serif" w:hAnsi="Liberation Serif" w:cs="Liberation Serif"/>
          <w:sz w:val="24"/>
          <w:szCs w:val="24"/>
        </w:rPr>
        <w:t xml:space="preserve">по </w:t>
      </w:r>
      <w:r w:rsidR="00DC42F4" w:rsidRPr="00D1627D">
        <w:rPr>
          <w:rFonts w:ascii="Liberation Serif" w:hAnsi="Liberation Serif" w:cs="Liberation Serif"/>
          <w:sz w:val="24"/>
          <w:szCs w:val="24"/>
        </w:rPr>
        <w:t>личному составу)</w:t>
      </w:r>
      <w:r w:rsidRPr="00D1627D">
        <w:rPr>
          <w:rFonts w:ascii="Liberation Serif" w:hAnsi="Liberation Serif" w:cs="Liberation Serif"/>
          <w:sz w:val="24"/>
          <w:szCs w:val="24"/>
        </w:rPr>
        <w:t>;</w:t>
      </w:r>
    </w:p>
    <w:p w:rsidR="005B5569" w:rsidRPr="00D1627D" w:rsidRDefault="003C790B"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w:t>
      </w:r>
      <w:r w:rsidR="007062BE" w:rsidRPr="00D1627D">
        <w:rPr>
          <w:rFonts w:ascii="Liberation Serif" w:hAnsi="Liberation Serif" w:cs="Liberation Serif"/>
          <w:sz w:val="24"/>
          <w:szCs w:val="24"/>
        </w:rPr>
        <w:t>157</w:t>
      </w:r>
      <w:r w:rsidRPr="00D1627D">
        <w:rPr>
          <w:rFonts w:ascii="Liberation Serif" w:hAnsi="Liberation Serif" w:cs="Liberation Serif"/>
          <w:sz w:val="24"/>
          <w:szCs w:val="24"/>
        </w:rPr>
        <w:t xml:space="preserve"> распоряжений админис</w:t>
      </w:r>
      <w:r w:rsidR="007D46BA" w:rsidRPr="00D1627D">
        <w:rPr>
          <w:rFonts w:ascii="Liberation Serif" w:hAnsi="Liberation Serif" w:cs="Liberation Serif"/>
          <w:sz w:val="24"/>
          <w:szCs w:val="24"/>
        </w:rPr>
        <w:t>трации по основной деятельности;</w:t>
      </w:r>
    </w:p>
    <w:p w:rsidR="00EC6F5E" w:rsidRPr="00D1627D" w:rsidRDefault="00EC6F5E"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Составлено 8 актов приема передачи архивных дел, принято 69 архивных дел.</w:t>
      </w:r>
    </w:p>
    <w:p w:rsidR="00EC6F5E" w:rsidRPr="00D1627D" w:rsidRDefault="00EC6F5E"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На государственный учет поставлены документы 3-х архивных фондов (итого архивных дел постоянного хранения – 67, дел по личному составу – 127, обработано 3799 листов документации).</w:t>
      </w:r>
    </w:p>
    <w:p w:rsidR="005B5569" w:rsidRPr="00D1627D" w:rsidRDefault="003C790B"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За отчетный период в администрации городского округа </w:t>
      </w:r>
      <w:r w:rsidR="002875A5">
        <w:rPr>
          <w:rFonts w:ascii="Liberation Serif" w:hAnsi="Liberation Serif" w:cs="Liberation Serif"/>
          <w:sz w:val="24"/>
          <w:szCs w:val="24"/>
        </w:rPr>
        <w:t>зарегистрировано</w:t>
      </w:r>
      <w:r w:rsidRPr="00D1627D">
        <w:rPr>
          <w:rFonts w:ascii="Liberation Serif" w:hAnsi="Liberation Serif" w:cs="Liberation Serif"/>
          <w:sz w:val="24"/>
          <w:szCs w:val="24"/>
        </w:rPr>
        <w:t>:</w:t>
      </w:r>
    </w:p>
    <w:p w:rsidR="005B5569" w:rsidRPr="00D1627D" w:rsidRDefault="004421F7"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входящей корреспонденции -</w:t>
      </w:r>
      <w:r w:rsidR="00E855B0">
        <w:rPr>
          <w:rFonts w:ascii="Liberation Serif" w:hAnsi="Liberation Serif" w:cs="Liberation Serif"/>
          <w:sz w:val="24"/>
          <w:szCs w:val="24"/>
        </w:rPr>
        <w:t xml:space="preserve"> </w:t>
      </w:r>
      <w:r w:rsidR="007062BE" w:rsidRPr="00D1627D">
        <w:rPr>
          <w:rFonts w:ascii="Liberation Serif" w:hAnsi="Liberation Serif" w:cs="Liberation Serif"/>
          <w:sz w:val="24"/>
          <w:szCs w:val="24"/>
        </w:rPr>
        <w:t>7893</w:t>
      </w:r>
      <w:r w:rsidR="003C790B" w:rsidRPr="00D1627D">
        <w:rPr>
          <w:rFonts w:ascii="Liberation Serif" w:hAnsi="Liberation Serif" w:cs="Liberation Serif"/>
          <w:sz w:val="24"/>
          <w:szCs w:val="24"/>
        </w:rPr>
        <w:t xml:space="preserve"> ед.;</w:t>
      </w:r>
    </w:p>
    <w:p w:rsidR="005B5569" w:rsidRPr="00D1627D" w:rsidRDefault="004421F7"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исходящей корреспонденции -</w:t>
      </w:r>
      <w:r w:rsidR="00E855B0">
        <w:rPr>
          <w:rFonts w:ascii="Liberation Serif" w:hAnsi="Liberation Serif" w:cs="Liberation Serif"/>
          <w:sz w:val="24"/>
          <w:szCs w:val="24"/>
        </w:rPr>
        <w:t xml:space="preserve"> </w:t>
      </w:r>
      <w:r w:rsidR="007062BE" w:rsidRPr="00D1627D">
        <w:rPr>
          <w:rFonts w:ascii="Liberation Serif" w:hAnsi="Liberation Serif" w:cs="Liberation Serif"/>
          <w:sz w:val="24"/>
          <w:szCs w:val="24"/>
        </w:rPr>
        <w:t>8127</w:t>
      </w:r>
      <w:r w:rsidR="003C790B" w:rsidRPr="00D1627D">
        <w:rPr>
          <w:rFonts w:ascii="Liberation Serif" w:hAnsi="Liberation Serif" w:cs="Liberation Serif"/>
          <w:sz w:val="24"/>
          <w:szCs w:val="24"/>
        </w:rPr>
        <w:t xml:space="preserve"> ед.;</w:t>
      </w:r>
    </w:p>
    <w:p w:rsidR="005B5569" w:rsidRPr="00D1627D" w:rsidRDefault="004421F7"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выдано справок -</w:t>
      </w:r>
      <w:r w:rsidR="00E855B0">
        <w:rPr>
          <w:rFonts w:ascii="Liberation Serif" w:hAnsi="Liberation Serif" w:cs="Liberation Serif"/>
          <w:sz w:val="24"/>
          <w:szCs w:val="24"/>
        </w:rPr>
        <w:t xml:space="preserve"> </w:t>
      </w:r>
      <w:r w:rsidR="007062BE" w:rsidRPr="00D1627D">
        <w:rPr>
          <w:rFonts w:ascii="Liberation Serif" w:hAnsi="Liberation Serif" w:cs="Liberation Serif"/>
          <w:sz w:val="24"/>
          <w:szCs w:val="24"/>
        </w:rPr>
        <w:t>679</w:t>
      </w:r>
      <w:r w:rsidR="003C790B" w:rsidRPr="00D1627D">
        <w:rPr>
          <w:rFonts w:ascii="Liberation Serif" w:hAnsi="Liberation Serif" w:cs="Liberation Serif"/>
          <w:sz w:val="24"/>
          <w:szCs w:val="24"/>
        </w:rPr>
        <w:t xml:space="preserve"> ед.</w:t>
      </w:r>
    </w:p>
    <w:p w:rsidR="005B5569" w:rsidRPr="00D1627D" w:rsidRDefault="003C790B" w:rsidP="001F7AB4">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На особом контроле находятся вопросы рассмотрения обращений граждан. </w:t>
      </w:r>
    </w:p>
    <w:p w:rsidR="005B5569" w:rsidRPr="00D1627D" w:rsidRDefault="003C790B" w:rsidP="001F7AB4">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Должностные лица </w:t>
      </w:r>
      <w:r w:rsidRPr="00D1627D">
        <w:rPr>
          <w:rFonts w:ascii="Liberation Serif" w:hAnsi="Liberation Serif" w:cs="Liberation Serif"/>
          <w:bCs/>
          <w:sz w:val="24"/>
          <w:szCs w:val="24"/>
        </w:rPr>
        <w:t>администрации</w:t>
      </w:r>
      <w:r w:rsidR="00E855B0">
        <w:rPr>
          <w:rFonts w:ascii="Liberation Serif" w:hAnsi="Liberation Serif" w:cs="Liberation Serif"/>
          <w:bCs/>
          <w:sz w:val="24"/>
          <w:szCs w:val="24"/>
        </w:rPr>
        <w:t xml:space="preserve"> </w:t>
      </w:r>
      <w:r w:rsidR="00D6603F" w:rsidRPr="00D1627D">
        <w:rPr>
          <w:rFonts w:ascii="Liberation Serif" w:hAnsi="Liberation Serif" w:cs="Liberation Serif"/>
          <w:sz w:val="24"/>
          <w:szCs w:val="24"/>
        </w:rPr>
        <w:t xml:space="preserve">городского округа </w:t>
      </w:r>
      <w:r w:rsidRPr="00D1627D">
        <w:rPr>
          <w:rFonts w:ascii="Liberation Serif" w:eastAsia="Times New Roman" w:hAnsi="Liberation Serif" w:cs="Liberation Serif"/>
          <w:sz w:val="24"/>
          <w:szCs w:val="24"/>
        </w:rPr>
        <w:t>в пределах своей компетенции осуществляют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5B5569" w:rsidRPr="00D1627D" w:rsidRDefault="003C790B" w:rsidP="00BD54DF">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Рассмотрение обращений осуществляется в установленном порядке и своевременно, в соответствии с Конституцией Российской Федерации, Федеральным законом от 02.05.2006 г. </w:t>
      </w:r>
      <w:r w:rsidR="00E855B0">
        <w:rPr>
          <w:rFonts w:ascii="Liberation Serif" w:eastAsia="Times New Roman" w:hAnsi="Liberation Serif" w:cs="Liberation Serif"/>
          <w:sz w:val="24"/>
          <w:szCs w:val="24"/>
        </w:rPr>
        <w:t xml:space="preserve">                  </w:t>
      </w:r>
      <w:r w:rsidRPr="00D1627D">
        <w:rPr>
          <w:rFonts w:ascii="Liberation Serif" w:eastAsia="Times New Roman" w:hAnsi="Liberation Serif" w:cs="Liberation Serif"/>
          <w:sz w:val="24"/>
          <w:szCs w:val="24"/>
        </w:rPr>
        <w:t>№ 59-ФЗ «О порядке рассмотрения обращений граждан Российской Федерации».</w:t>
      </w:r>
    </w:p>
    <w:p w:rsidR="005B5569" w:rsidRPr="00D1627D" w:rsidRDefault="003C790B" w:rsidP="001F7AB4">
      <w:pPr>
        <w:spacing w:after="0" w:line="240" w:lineRule="auto"/>
        <w:ind w:firstLine="567"/>
        <w:jc w:val="both"/>
        <w:rPr>
          <w:rFonts w:ascii="Liberation Serif" w:eastAsia="Times New Roman" w:hAnsi="Liberation Serif" w:cs="Liberation Serif"/>
          <w:sz w:val="24"/>
          <w:szCs w:val="24"/>
        </w:rPr>
      </w:pPr>
      <w:r w:rsidRPr="00D1627D">
        <w:rPr>
          <w:rFonts w:ascii="Liberation Serif" w:hAnsi="Liberation Serif" w:cs="Liberation Serif"/>
          <w:sz w:val="24"/>
          <w:szCs w:val="24"/>
        </w:rPr>
        <w:t>В 202</w:t>
      </w:r>
      <w:r w:rsidR="00FA0480" w:rsidRPr="00D1627D">
        <w:rPr>
          <w:rFonts w:ascii="Liberation Serif" w:hAnsi="Liberation Serif" w:cs="Liberation Serif"/>
          <w:sz w:val="24"/>
          <w:szCs w:val="24"/>
        </w:rPr>
        <w:t>3</w:t>
      </w:r>
      <w:r w:rsidRPr="00D1627D">
        <w:rPr>
          <w:rFonts w:ascii="Liberation Serif" w:hAnsi="Liberation Serif" w:cs="Liberation Serif"/>
          <w:sz w:val="24"/>
          <w:szCs w:val="24"/>
        </w:rPr>
        <w:t xml:space="preserve"> году в а</w:t>
      </w:r>
      <w:r w:rsidRPr="00D1627D">
        <w:rPr>
          <w:rFonts w:ascii="Liberation Serif" w:hAnsi="Liberation Serif" w:cs="Liberation Serif"/>
          <w:bCs/>
          <w:sz w:val="24"/>
          <w:szCs w:val="24"/>
        </w:rPr>
        <w:t xml:space="preserve">дминистрацию городского округа </w:t>
      </w:r>
      <w:r w:rsidRPr="00D1627D">
        <w:rPr>
          <w:rFonts w:ascii="Liberation Serif" w:hAnsi="Liberation Serif" w:cs="Liberation Serif"/>
          <w:sz w:val="24"/>
          <w:szCs w:val="24"/>
        </w:rPr>
        <w:t xml:space="preserve">поступило </w:t>
      </w:r>
      <w:r w:rsidR="001816A2" w:rsidRPr="002875A5">
        <w:rPr>
          <w:rFonts w:ascii="Liberation Serif" w:hAnsi="Liberation Serif" w:cs="Liberation Serif"/>
          <w:sz w:val="24"/>
          <w:szCs w:val="24"/>
        </w:rPr>
        <w:t xml:space="preserve">14 </w:t>
      </w:r>
      <w:r w:rsidR="001816A2" w:rsidRPr="00D1627D">
        <w:rPr>
          <w:rFonts w:ascii="Liberation Serif" w:hAnsi="Liberation Serif" w:cs="Liberation Serif"/>
          <w:sz w:val="24"/>
          <w:szCs w:val="24"/>
        </w:rPr>
        <w:t>письменных</w:t>
      </w:r>
      <w:r w:rsidRPr="00D1627D">
        <w:rPr>
          <w:rFonts w:ascii="Liberation Serif" w:hAnsi="Liberation Serif" w:cs="Liberation Serif"/>
          <w:sz w:val="24"/>
          <w:szCs w:val="24"/>
        </w:rPr>
        <w:t xml:space="preserve"> обращени</w:t>
      </w:r>
      <w:r w:rsidR="001816A2" w:rsidRPr="00D1627D">
        <w:rPr>
          <w:rFonts w:ascii="Liberation Serif" w:hAnsi="Liberation Serif" w:cs="Liberation Serif"/>
          <w:sz w:val="24"/>
          <w:szCs w:val="24"/>
        </w:rPr>
        <w:t>й</w:t>
      </w:r>
      <w:r w:rsidRPr="00D1627D">
        <w:rPr>
          <w:rFonts w:ascii="Liberation Serif" w:hAnsi="Liberation Serif" w:cs="Liberation Serif"/>
          <w:sz w:val="24"/>
          <w:szCs w:val="24"/>
        </w:rPr>
        <w:t xml:space="preserve"> гражда</w:t>
      </w:r>
      <w:r w:rsidR="001816A2" w:rsidRPr="00D1627D">
        <w:rPr>
          <w:rFonts w:ascii="Liberation Serif" w:hAnsi="Liberation Serif" w:cs="Liberation Serif"/>
          <w:sz w:val="24"/>
          <w:szCs w:val="24"/>
        </w:rPr>
        <w:t>н,</w:t>
      </w:r>
      <w:r w:rsidR="00D46EB5" w:rsidRPr="00D1627D">
        <w:rPr>
          <w:rFonts w:ascii="Liberation Serif" w:hAnsi="Liberation Serif" w:cs="Liberation Serif"/>
          <w:sz w:val="24"/>
          <w:szCs w:val="24"/>
        </w:rPr>
        <w:t xml:space="preserve"> </w:t>
      </w:r>
      <w:r w:rsidRPr="00D1627D">
        <w:rPr>
          <w:rFonts w:ascii="Liberation Serif" w:hAnsi="Liberation Serif" w:cs="Liberation Serif"/>
          <w:sz w:val="24"/>
          <w:szCs w:val="24"/>
        </w:rPr>
        <w:t xml:space="preserve">зарегистрированных </w:t>
      </w:r>
      <w:r w:rsidRPr="00D1627D">
        <w:rPr>
          <w:rFonts w:ascii="Liberation Serif" w:eastAsia="Calibri" w:hAnsi="Liberation Serif" w:cs="Liberation Serif"/>
          <w:sz w:val="24"/>
          <w:szCs w:val="24"/>
        </w:rPr>
        <w:t>посредст</w:t>
      </w:r>
      <w:r w:rsidR="00C61F65" w:rsidRPr="00D1627D">
        <w:rPr>
          <w:rFonts w:ascii="Liberation Serif" w:eastAsia="Calibri" w:hAnsi="Liberation Serif" w:cs="Liberation Serif"/>
          <w:sz w:val="24"/>
          <w:szCs w:val="24"/>
        </w:rPr>
        <w:t xml:space="preserve">вом системы обращений граждан </w:t>
      </w:r>
      <w:r w:rsidR="00D6600C" w:rsidRPr="00D1627D">
        <w:rPr>
          <w:rFonts w:ascii="Liberation Serif" w:eastAsia="Calibri" w:hAnsi="Liberation Serif" w:cs="Liberation Serif"/>
          <w:sz w:val="24"/>
          <w:szCs w:val="24"/>
        </w:rPr>
        <w:t>СОГ</w:t>
      </w:r>
      <w:r w:rsidRPr="00D1627D">
        <w:rPr>
          <w:rFonts w:ascii="Liberation Serif" w:eastAsia="Calibri" w:hAnsi="Liberation Serif" w:cs="Liberation Serif"/>
          <w:sz w:val="24"/>
          <w:szCs w:val="24"/>
        </w:rPr>
        <w:t>.</w:t>
      </w:r>
      <w:r w:rsidR="001816A2" w:rsidRPr="00D1627D">
        <w:rPr>
          <w:rFonts w:ascii="Liberation Serif" w:eastAsia="Calibri" w:hAnsi="Liberation Serif" w:cs="Liberation Serif"/>
          <w:sz w:val="24"/>
          <w:szCs w:val="24"/>
        </w:rPr>
        <w:t xml:space="preserve"> Активно жители городского округа обращались на </w:t>
      </w:r>
      <w:r w:rsidR="00CA6C0A" w:rsidRPr="00D1627D">
        <w:rPr>
          <w:rFonts w:ascii="Liberation Serif" w:eastAsia="Calibri" w:hAnsi="Liberation Serif" w:cs="Liberation Serif"/>
          <w:sz w:val="24"/>
          <w:szCs w:val="24"/>
        </w:rPr>
        <w:t xml:space="preserve">страницы </w:t>
      </w:r>
      <w:r w:rsidR="007F6F9D">
        <w:rPr>
          <w:rFonts w:ascii="Liberation Serif" w:eastAsia="Calibri" w:hAnsi="Liberation Serif" w:cs="Liberation Serif"/>
          <w:sz w:val="24"/>
          <w:szCs w:val="24"/>
        </w:rPr>
        <w:t>Главы</w:t>
      </w:r>
      <w:r w:rsidR="00CA6C0A" w:rsidRPr="00D1627D">
        <w:rPr>
          <w:rFonts w:ascii="Liberation Serif" w:eastAsia="Calibri" w:hAnsi="Liberation Serif" w:cs="Liberation Serif"/>
          <w:sz w:val="24"/>
          <w:szCs w:val="24"/>
        </w:rPr>
        <w:t xml:space="preserve"> городского округа в с</w:t>
      </w:r>
      <w:r w:rsidR="001816A2" w:rsidRPr="00D1627D">
        <w:rPr>
          <w:rFonts w:ascii="Liberation Serif" w:eastAsia="Calibri" w:hAnsi="Liberation Serif" w:cs="Liberation Serif"/>
          <w:sz w:val="24"/>
          <w:szCs w:val="24"/>
        </w:rPr>
        <w:t>оциальных сетях</w:t>
      </w:r>
      <w:r w:rsidR="00CA6C0A" w:rsidRPr="00D1627D">
        <w:rPr>
          <w:rFonts w:ascii="Liberation Serif" w:eastAsia="Calibri" w:hAnsi="Liberation Serif" w:cs="Liberation Serif"/>
          <w:sz w:val="24"/>
          <w:szCs w:val="24"/>
        </w:rPr>
        <w:t xml:space="preserve"> «Вконтакте»</w:t>
      </w:r>
      <w:r w:rsidR="00D46EB5" w:rsidRPr="00D1627D">
        <w:rPr>
          <w:rFonts w:ascii="Liberation Serif" w:eastAsia="Calibri" w:hAnsi="Liberation Serif" w:cs="Liberation Serif"/>
          <w:sz w:val="24"/>
          <w:szCs w:val="24"/>
        </w:rPr>
        <w:t xml:space="preserve"> </w:t>
      </w:r>
      <w:r w:rsidR="00CA6C0A" w:rsidRPr="00D1627D">
        <w:rPr>
          <w:rFonts w:ascii="Liberation Serif" w:eastAsia="Calibri" w:hAnsi="Liberation Serif" w:cs="Liberation Serif"/>
          <w:sz w:val="24"/>
          <w:szCs w:val="24"/>
        </w:rPr>
        <w:t>и «Одноклассники».</w:t>
      </w:r>
    </w:p>
    <w:p w:rsidR="005B5569" w:rsidRPr="00D1627D" w:rsidRDefault="003C790B" w:rsidP="00BD54DF">
      <w:pPr>
        <w:widowControl w:val="0"/>
        <w:spacing w:after="0" w:line="240" w:lineRule="auto"/>
        <w:ind w:firstLine="567"/>
        <w:jc w:val="both"/>
        <w:rPr>
          <w:rFonts w:ascii="Liberation Serif" w:hAnsi="Liberation Serif" w:cs="Liberation Serif"/>
          <w:bCs/>
          <w:sz w:val="24"/>
          <w:szCs w:val="24"/>
        </w:rPr>
      </w:pPr>
      <w:r w:rsidRPr="00D1627D">
        <w:rPr>
          <w:rFonts w:ascii="Liberation Serif" w:eastAsia="Times New Roman" w:hAnsi="Liberation Serif" w:cs="Liberation Serif"/>
          <w:sz w:val="24"/>
          <w:szCs w:val="24"/>
        </w:rPr>
        <w:t>Справочная информация о порядке обращения граждан в администрацию</w:t>
      </w:r>
      <w:r w:rsidR="00A80418" w:rsidRPr="00D1627D">
        <w:rPr>
          <w:rFonts w:ascii="Liberation Serif" w:hAnsi="Liberation Serif" w:cs="Liberation Serif"/>
          <w:sz w:val="24"/>
          <w:szCs w:val="24"/>
        </w:rPr>
        <w:t>городского округа</w:t>
      </w:r>
      <w:r w:rsidRPr="00D1627D">
        <w:rPr>
          <w:rFonts w:ascii="Liberation Serif" w:eastAsia="Times New Roman" w:hAnsi="Liberation Serif" w:cs="Liberation Serif"/>
          <w:sz w:val="24"/>
          <w:szCs w:val="24"/>
        </w:rPr>
        <w:t>, месте нахождения и графике работы администрации</w:t>
      </w:r>
      <w:r w:rsidR="00E855B0">
        <w:rPr>
          <w:rFonts w:ascii="Liberation Serif" w:eastAsia="Times New Roman" w:hAnsi="Liberation Serif" w:cs="Liberation Serif"/>
          <w:sz w:val="24"/>
          <w:szCs w:val="24"/>
        </w:rPr>
        <w:t xml:space="preserve"> </w:t>
      </w:r>
      <w:r w:rsidR="00A80418" w:rsidRPr="00D1627D">
        <w:rPr>
          <w:rFonts w:ascii="Liberation Serif" w:hAnsi="Liberation Serif" w:cs="Liberation Serif"/>
          <w:sz w:val="24"/>
          <w:szCs w:val="24"/>
        </w:rPr>
        <w:t>городского округа</w:t>
      </w:r>
      <w:r w:rsidRPr="00D1627D">
        <w:rPr>
          <w:rFonts w:ascii="Liberation Serif" w:eastAsia="Times New Roman" w:hAnsi="Liberation Serif" w:cs="Liberation Serif"/>
          <w:sz w:val="24"/>
          <w:szCs w:val="24"/>
        </w:rPr>
        <w:t>, а также о номерах справочных телефонов и факсов, электронном адресе администрации</w:t>
      </w:r>
      <w:r w:rsidR="00E855B0">
        <w:rPr>
          <w:rFonts w:ascii="Liberation Serif" w:eastAsia="Times New Roman" w:hAnsi="Liberation Serif" w:cs="Liberation Serif"/>
          <w:sz w:val="24"/>
          <w:szCs w:val="24"/>
        </w:rPr>
        <w:t xml:space="preserve"> </w:t>
      </w:r>
      <w:r w:rsidR="00A80418" w:rsidRPr="00D1627D">
        <w:rPr>
          <w:rFonts w:ascii="Liberation Serif" w:hAnsi="Liberation Serif" w:cs="Liberation Serif"/>
          <w:sz w:val="24"/>
          <w:szCs w:val="24"/>
        </w:rPr>
        <w:t>городского округа</w:t>
      </w:r>
      <w:r w:rsidRPr="00D1627D">
        <w:rPr>
          <w:rFonts w:ascii="Liberation Serif" w:eastAsia="Times New Roman" w:hAnsi="Liberation Serif" w:cs="Liberation Serif"/>
          <w:sz w:val="24"/>
          <w:szCs w:val="24"/>
        </w:rPr>
        <w:t>, графике личного приема граждан должностными лицами администрации</w:t>
      </w:r>
      <w:r w:rsidR="00E855B0">
        <w:rPr>
          <w:rFonts w:ascii="Liberation Serif" w:eastAsia="Times New Roman" w:hAnsi="Liberation Serif" w:cs="Liberation Serif"/>
          <w:sz w:val="24"/>
          <w:szCs w:val="24"/>
        </w:rPr>
        <w:t xml:space="preserve"> </w:t>
      </w:r>
      <w:r w:rsidR="00A80418" w:rsidRPr="00D1627D">
        <w:rPr>
          <w:rFonts w:ascii="Liberation Serif" w:hAnsi="Liberation Serif" w:cs="Liberation Serif"/>
          <w:sz w:val="24"/>
          <w:szCs w:val="24"/>
        </w:rPr>
        <w:t>городского округа</w:t>
      </w:r>
      <w:r w:rsidRPr="00D1627D">
        <w:rPr>
          <w:rFonts w:ascii="Liberation Serif" w:eastAsia="Times New Roman" w:hAnsi="Liberation Serif" w:cs="Liberation Serif"/>
          <w:sz w:val="24"/>
          <w:szCs w:val="24"/>
        </w:rPr>
        <w:t xml:space="preserve"> размещена на официальном сайте а</w:t>
      </w:r>
      <w:r w:rsidRPr="00D1627D">
        <w:rPr>
          <w:rFonts w:ascii="Liberation Serif" w:hAnsi="Liberation Serif" w:cs="Liberation Serif"/>
          <w:bCs/>
          <w:sz w:val="24"/>
          <w:szCs w:val="24"/>
        </w:rPr>
        <w:t>дминистрации городского округа.</w:t>
      </w:r>
    </w:p>
    <w:p w:rsidR="002F4E79" w:rsidRPr="00D1627D" w:rsidRDefault="002F4E79" w:rsidP="001F7AB4">
      <w:pPr>
        <w:widowControl w:val="0"/>
        <w:spacing w:after="0" w:line="240" w:lineRule="auto"/>
        <w:ind w:firstLine="567"/>
        <w:jc w:val="both"/>
        <w:rPr>
          <w:rFonts w:ascii="Liberation Serif" w:hAnsi="Liberation Serif" w:cs="Liberation Serif"/>
          <w:sz w:val="24"/>
          <w:szCs w:val="24"/>
        </w:rPr>
      </w:pPr>
    </w:p>
    <w:p w:rsidR="00AD3A4D" w:rsidRPr="00D1627D" w:rsidRDefault="003C790B" w:rsidP="001F7AB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Администрацией городского округа ведется исполнение отдельных государственных полномочий в части:</w:t>
      </w:r>
    </w:p>
    <w:p w:rsidR="005B5569" w:rsidRPr="00D1627D" w:rsidRDefault="003C790B" w:rsidP="001F7AB4">
      <w:pPr>
        <w:spacing w:after="0" w:line="240" w:lineRule="auto"/>
        <w:ind w:firstLine="567"/>
        <w:jc w:val="both"/>
        <w:rPr>
          <w:rFonts w:ascii="Liberation Serif" w:hAnsi="Liberation Serif" w:cs="Liberation Serif"/>
          <w:b/>
          <w:sz w:val="24"/>
          <w:szCs w:val="24"/>
        </w:rPr>
      </w:pPr>
      <w:r w:rsidRPr="00D1627D">
        <w:rPr>
          <w:rFonts w:ascii="Liberation Serif" w:hAnsi="Liberation Serif" w:cs="Liberation Serif"/>
          <w:b/>
          <w:sz w:val="24"/>
          <w:szCs w:val="24"/>
        </w:rPr>
        <w:t>- ведения воинского учета</w:t>
      </w:r>
      <w:r w:rsidR="00A80418" w:rsidRPr="00D1627D">
        <w:rPr>
          <w:rFonts w:ascii="Liberation Serif" w:hAnsi="Liberation Serif" w:cs="Liberation Serif"/>
          <w:b/>
          <w:sz w:val="24"/>
          <w:szCs w:val="24"/>
        </w:rPr>
        <w:t>;</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ходе первоначальной постановки на воинский учет в феврале-марте 2023 г. городским </w:t>
      </w:r>
      <w:proofErr w:type="gramStart"/>
      <w:r w:rsidRPr="00D1627D">
        <w:rPr>
          <w:rFonts w:ascii="Liberation Serif" w:hAnsi="Liberation Serif" w:cs="Liberation Serif"/>
          <w:sz w:val="24"/>
          <w:szCs w:val="24"/>
        </w:rPr>
        <w:t>округом</w:t>
      </w:r>
      <w:proofErr w:type="gramEnd"/>
      <w:r w:rsidRPr="00D1627D">
        <w:rPr>
          <w:rFonts w:ascii="Liberation Serif" w:hAnsi="Liberation Serif" w:cs="Liberation Serif"/>
          <w:sz w:val="24"/>
          <w:szCs w:val="24"/>
        </w:rPr>
        <w:t xml:space="preserve"> ЗАТО Свободный поставлено 43 человека 2006 года рождения. В апреле - июле 2023 г. проведены мероприятия по призыву на военную службу граждан 1996-2005 годов рождения. Отправлено в войска 2 призывника. В октябре - декабре 2023 г. проведены мероприятия по призыву на военную службу граждан, отправлено в войска 4 призывника. По итогам призывной компании городской </w:t>
      </w:r>
      <w:proofErr w:type="gramStart"/>
      <w:r w:rsidRPr="00D1627D">
        <w:rPr>
          <w:rFonts w:ascii="Liberation Serif" w:hAnsi="Liberation Serif" w:cs="Liberation Serif"/>
          <w:sz w:val="24"/>
          <w:szCs w:val="24"/>
        </w:rPr>
        <w:t>округ</w:t>
      </w:r>
      <w:proofErr w:type="gramEnd"/>
      <w:r w:rsidRPr="00D1627D">
        <w:rPr>
          <w:rFonts w:ascii="Liberation Serif" w:hAnsi="Liberation Serif" w:cs="Liberation Serif"/>
          <w:sz w:val="24"/>
          <w:szCs w:val="24"/>
        </w:rPr>
        <w:t xml:space="preserve"> ЗАТО Свободный выполнил установленную Министерством обороны норму призыва.</w:t>
      </w:r>
    </w:p>
    <w:p w:rsidR="00211144"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2023 году Министерством обороны поставлены задачи на доукомплектование Вооруженных Сил Российской Федерации за счет оперативного поступления граждан на военную службу по контракту</w:t>
      </w:r>
      <w:r w:rsidR="00D40907" w:rsidRPr="00D1627D">
        <w:rPr>
          <w:rFonts w:ascii="Liberation Serif" w:hAnsi="Liberation Serif" w:cs="Liberation Serif"/>
          <w:sz w:val="24"/>
          <w:szCs w:val="24"/>
        </w:rPr>
        <w:t>.</w:t>
      </w:r>
      <w:r w:rsidRPr="00D1627D">
        <w:rPr>
          <w:rFonts w:ascii="Liberation Serif" w:hAnsi="Liberation Serif" w:cs="Liberation Serif"/>
          <w:sz w:val="24"/>
          <w:szCs w:val="24"/>
        </w:rPr>
        <w:t xml:space="preserve"> Установленная норма призыва – 31 человек, выполнена на 100 %.</w:t>
      </w:r>
    </w:p>
    <w:p w:rsidR="005B5569" w:rsidRPr="00A00688" w:rsidRDefault="003C790B" w:rsidP="001F7AB4">
      <w:pPr>
        <w:pStyle w:val="af"/>
        <w:spacing w:after="0" w:line="240" w:lineRule="auto"/>
        <w:ind w:left="0" w:firstLine="567"/>
        <w:jc w:val="both"/>
        <w:rPr>
          <w:rFonts w:ascii="Liberation Serif" w:hAnsi="Liberation Serif" w:cs="Liberation Serif"/>
          <w:b/>
          <w:sz w:val="24"/>
          <w:szCs w:val="24"/>
        </w:rPr>
      </w:pPr>
      <w:r w:rsidRPr="00A00688">
        <w:rPr>
          <w:rFonts w:ascii="Liberation Serif" w:hAnsi="Liberation Serif" w:cs="Liberation Serif"/>
          <w:b/>
          <w:sz w:val="24"/>
          <w:szCs w:val="24"/>
        </w:rPr>
        <w:t xml:space="preserve">- </w:t>
      </w:r>
      <w:r w:rsidRPr="00A00688">
        <w:rPr>
          <w:rFonts w:ascii="Liberation Serif" w:hAnsi="Liberation Serif" w:cs="Liberation Serif"/>
          <w:b/>
          <w:sz w:val="24"/>
          <w:szCs w:val="24"/>
          <w:lang w:bidi="ru-RU"/>
        </w:rPr>
        <w:t>административн</w:t>
      </w:r>
      <w:r w:rsidR="00AD3A4D" w:rsidRPr="00A00688">
        <w:rPr>
          <w:rFonts w:ascii="Liberation Serif" w:hAnsi="Liberation Serif" w:cs="Liberation Serif"/>
          <w:b/>
          <w:sz w:val="24"/>
          <w:szCs w:val="24"/>
          <w:lang w:bidi="ru-RU"/>
        </w:rPr>
        <w:t>ой</w:t>
      </w:r>
      <w:r w:rsidRPr="00A00688">
        <w:rPr>
          <w:rFonts w:ascii="Liberation Serif" w:hAnsi="Liberation Serif" w:cs="Liberation Serif"/>
          <w:b/>
          <w:sz w:val="24"/>
          <w:szCs w:val="24"/>
          <w:lang w:bidi="ru-RU"/>
        </w:rPr>
        <w:t xml:space="preserve"> комисси</w:t>
      </w:r>
      <w:r w:rsidR="00AD3A4D" w:rsidRPr="00A00688">
        <w:rPr>
          <w:rFonts w:ascii="Liberation Serif" w:hAnsi="Liberation Serif" w:cs="Liberation Serif"/>
          <w:b/>
          <w:sz w:val="24"/>
          <w:szCs w:val="24"/>
          <w:lang w:bidi="ru-RU"/>
        </w:rPr>
        <w:t>и</w:t>
      </w:r>
      <w:r w:rsidR="00A80418" w:rsidRPr="00A00688">
        <w:rPr>
          <w:rFonts w:ascii="Liberation Serif" w:hAnsi="Liberation Serif" w:cs="Liberation Serif"/>
          <w:b/>
          <w:sz w:val="24"/>
          <w:szCs w:val="24"/>
          <w:lang w:bidi="ru-RU"/>
        </w:rPr>
        <w:t>;</w:t>
      </w:r>
    </w:p>
    <w:p w:rsidR="00BA6290" w:rsidRPr="00863037" w:rsidRDefault="00BA6290" w:rsidP="00ED72ED">
      <w:pPr>
        <w:pStyle w:val="ConsPlusNormal0"/>
        <w:ind w:firstLine="567"/>
        <w:jc w:val="both"/>
        <w:rPr>
          <w:rFonts w:ascii="Liberation Serif" w:hAnsi="Liberation Serif" w:cs="Liberation Serif"/>
          <w:sz w:val="24"/>
          <w:szCs w:val="24"/>
          <w:lang w:bidi="ru-RU"/>
        </w:rPr>
      </w:pPr>
      <w:r w:rsidRPr="00BA6290">
        <w:rPr>
          <w:rFonts w:ascii="Liberation Serif" w:hAnsi="Liberation Serif" w:cs="Liberation Serif"/>
          <w:sz w:val="24"/>
          <w:szCs w:val="24"/>
          <w:lang w:bidi="ru-RU"/>
        </w:rPr>
        <w:t xml:space="preserve">За </w:t>
      </w:r>
      <w:r w:rsidR="00ED72ED" w:rsidRPr="00BA6290">
        <w:rPr>
          <w:rFonts w:ascii="Liberation Serif" w:hAnsi="Liberation Serif" w:cs="Liberation Serif"/>
          <w:sz w:val="24"/>
          <w:szCs w:val="24"/>
          <w:lang w:bidi="ru-RU"/>
        </w:rPr>
        <w:t>20</w:t>
      </w:r>
      <w:r w:rsidRPr="00BA6290">
        <w:rPr>
          <w:rFonts w:ascii="Liberation Serif" w:hAnsi="Liberation Serif" w:cs="Liberation Serif"/>
          <w:sz w:val="24"/>
          <w:szCs w:val="24"/>
          <w:lang w:bidi="ru-RU"/>
        </w:rPr>
        <w:t>23</w:t>
      </w:r>
      <w:r w:rsidR="00ED72ED" w:rsidRPr="00BA6290">
        <w:rPr>
          <w:rFonts w:ascii="Liberation Serif" w:hAnsi="Liberation Serif" w:cs="Liberation Serif"/>
          <w:sz w:val="24"/>
          <w:szCs w:val="24"/>
          <w:lang w:bidi="ru-RU"/>
        </w:rPr>
        <w:t xml:space="preserve"> год в административную комиссию городского округа</w:t>
      </w:r>
      <w:r w:rsidRPr="00BA6290">
        <w:rPr>
          <w:rFonts w:ascii="Liberation Serif" w:hAnsi="Liberation Serif" w:cs="Liberation Serif"/>
          <w:sz w:val="24"/>
          <w:szCs w:val="24"/>
          <w:lang w:bidi="ru-RU"/>
        </w:rPr>
        <w:t xml:space="preserve"> </w:t>
      </w:r>
      <w:r w:rsidR="00ED72ED" w:rsidRPr="00BA6290">
        <w:rPr>
          <w:rFonts w:ascii="Liberation Serif" w:hAnsi="Liberation Serif" w:cs="Liberation Serif"/>
          <w:sz w:val="24"/>
          <w:szCs w:val="24"/>
          <w:lang w:bidi="ru-RU"/>
        </w:rPr>
        <w:t xml:space="preserve">ЗАТО Свободный поступил </w:t>
      </w:r>
      <w:r w:rsidR="00863037">
        <w:rPr>
          <w:rFonts w:ascii="Liberation Serif" w:hAnsi="Liberation Serif" w:cs="Liberation Serif"/>
          <w:sz w:val="24"/>
          <w:szCs w:val="24"/>
          <w:lang w:bidi="ru-RU"/>
        </w:rPr>
        <w:t xml:space="preserve">   </w:t>
      </w:r>
      <w:r w:rsidRPr="00BA6290">
        <w:rPr>
          <w:rFonts w:ascii="Liberation Serif" w:hAnsi="Liberation Serif" w:cs="Liberation Serif"/>
          <w:sz w:val="24"/>
          <w:szCs w:val="24"/>
          <w:lang w:bidi="ru-RU"/>
        </w:rPr>
        <w:t>1</w:t>
      </w:r>
      <w:r w:rsidR="00ED72ED" w:rsidRPr="00BA6290">
        <w:rPr>
          <w:rFonts w:ascii="Liberation Serif" w:hAnsi="Liberation Serif" w:cs="Liberation Serif"/>
          <w:sz w:val="24"/>
          <w:szCs w:val="24"/>
          <w:lang w:bidi="ru-RU"/>
        </w:rPr>
        <w:t xml:space="preserve"> протокол </w:t>
      </w:r>
      <w:r w:rsidRPr="00BA6290">
        <w:rPr>
          <w:rFonts w:ascii="Liberation Serif" w:hAnsi="Liberation Serif" w:cs="Liberation Serif"/>
          <w:sz w:val="24"/>
          <w:szCs w:val="24"/>
          <w:lang w:bidi="ru-RU"/>
        </w:rPr>
        <w:t xml:space="preserve">об административном правонарушении </w:t>
      </w:r>
      <w:r w:rsidR="00863037" w:rsidRPr="00863037">
        <w:rPr>
          <w:rFonts w:ascii="Liberation Serif" w:hAnsi="Liberation Serif" w:cs="Liberation Serif"/>
          <w:sz w:val="24"/>
          <w:szCs w:val="24"/>
          <w:lang w:bidi="ru-RU"/>
        </w:rPr>
        <w:t>предусмотренного ст</w:t>
      </w:r>
      <w:r w:rsidR="00863037">
        <w:rPr>
          <w:rFonts w:ascii="Liberation Serif" w:hAnsi="Liberation Serif" w:cs="Liberation Serif"/>
          <w:sz w:val="24"/>
          <w:szCs w:val="24"/>
          <w:lang w:bidi="ru-RU"/>
        </w:rPr>
        <w:t xml:space="preserve">атьей 11-1 </w:t>
      </w:r>
      <w:r w:rsidR="00863037" w:rsidRPr="00863037">
        <w:rPr>
          <w:rFonts w:ascii="Liberation Serif" w:hAnsi="Liberation Serif" w:cs="Liberation Serif"/>
          <w:sz w:val="24"/>
          <w:szCs w:val="24"/>
          <w:lang w:bidi="ru-RU"/>
        </w:rPr>
        <w:t>Закона Свердловской области «Об административных правонарушениях на территории Свердлов</w:t>
      </w:r>
      <w:r w:rsidR="00863037">
        <w:rPr>
          <w:rFonts w:ascii="Liberation Serif" w:hAnsi="Liberation Serif" w:cs="Liberation Serif"/>
          <w:sz w:val="24"/>
          <w:szCs w:val="24"/>
          <w:lang w:bidi="ru-RU"/>
        </w:rPr>
        <w:t xml:space="preserve">ской области» от 14.06.2005 г. </w:t>
      </w:r>
      <w:r w:rsidR="00863037" w:rsidRPr="00863037">
        <w:rPr>
          <w:rFonts w:ascii="Liberation Serif" w:hAnsi="Liberation Serif" w:cs="Liberation Serif"/>
          <w:sz w:val="24"/>
          <w:szCs w:val="24"/>
          <w:lang w:bidi="ru-RU"/>
        </w:rPr>
        <w:t>№ 52-ОЗ</w:t>
      </w:r>
      <w:r w:rsidR="00ED72ED" w:rsidRPr="00863037">
        <w:rPr>
          <w:rFonts w:ascii="Liberation Serif" w:hAnsi="Liberation Serif" w:cs="Liberation Serif"/>
          <w:sz w:val="24"/>
          <w:szCs w:val="24"/>
          <w:lang w:bidi="ru-RU"/>
        </w:rPr>
        <w:t xml:space="preserve"> – </w:t>
      </w:r>
      <w:r w:rsidR="00863037" w:rsidRPr="00863037">
        <w:rPr>
          <w:rFonts w:ascii="Liberation Serif" w:hAnsi="Liberation Serif" w:cs="Liberation Serif"/>
          <w:sz w:val="24"/>
          <w:szCs w:val="24"/>
          <w:lang w:bidi="ru-RU"/>
        </w:rPr>
        <w:t>нарушение дополнительных требований пожарной безопасности, установленных нормативными правовыми актами Свердловской области и нормативными правовыми актами органов местного самоуправления на период действия особого противопожарного режима</w:t>
      </w:r>
      <w:r w:rsidRPr="00863037">
        <w:rPr>
          <w:rFonts w:ascii="Liberation Serif" w:hAnsi="Liberation Serif" w:cs="Liberation Serif"/>
          <w:sz w:val="24"/>
          <w:szCs w:val="24"/>
          <w:lang w:bidi="ru-RU"/>
        </w:rPr>
        <w:t>.</w:t>
      </w:r>
    </w:p>
    <w:p w:rsidR="00ED72ED" w:rsidRPr="00863037" w:rsidRDefault="00ED72ED" w:rsidP="00BA6290">
      <w:pPr>
        <w:pStyle w:val="ConsPlusNormal0"/>
        <w:ind w:firstLine="567"/>
        <w:jc w:val="both"/>
        <w:rPr>
          <w:rFonts w:ascii="Liberation Serif" w:hAnsi="Liberation Serif" w:cs="Liberation Serif"/>
          <w:sz w:val="24"/>
          <w:szCs w:val="24"/>
          <w:lang w:bidi="ru-RU"/>
        </w:rPr>
      </w:pPr>
      <w:r w:rsidRPr="00863037">
        <w:rPr>
          <w:rFonts w:ascii="Liberation Serif" w:hAnsi="Liberation Serif" w:cs="Liberation Serif"/>
          <w:sz w:val="24"/>
          <w:szCs w:val="24"/>
          <w:lang w:bidi="ru-RU"/>
        </w:rPr>
        <w:t>Сумма наложенн</w:t>
      </w:r>
      <w:r w:rsidR="00FB6F7C">
        <w:rPr>
          <w:rFonts w:ascii="Liberation Serif" w:hAnsi="Liberation Serif" w:cs="Liberation Serif"/>
          <w:sz w:val="24"/>
          <w:szCs w:val="24"/>
          <w:lang w:bidi="ru-RU"/>
        </w:rPr>
        <w:t>ого</w:t>
      </w:r>
      <w:r w:rsidRPr="00863037">
        <w:rPr>
          <w:rFonts w:ascii="Liberation Serif" w:hAnsi="Liberation Serif" w:cs="Liberation Serif"/>
          <w:sz w:val="24"/>
          <w:szCs w:val="24"/>
          <w:lang w:bidi="ru-RU"/>
        </w:rPr>
        <w:t xml:space="preserve"> штраф</w:t>
      </w:r>
      <w:r w:rsidR="00FB6F7C">
        <w:rPr>
          <w:rFonts w:ascii="Liberation Serif" w:hAnsi="Liberation Serif" w:cs="Liberation Serif"/>
          <w:sz w:val="24"/>
          <w:szCs w:val="24"/>
          <w:lang w:bidi="ru-RU"/>
        </w:rPr>
        <w:t>а</w:t>
      </w:r>
      <w:r w:rsidRPr="00863037">
        <w:rPr>
          <w:rFonts w:ascii="Liberation Serif" w:hAnsi="Liberation Serif" w:cs="Liberation Serif"/>
          <w:sz w:val="24"/>
          <w:szCs w:val="24"/>
          <w:lang w:bidi="ru-RU"/>
        </w:rPr>
        <w:t xml:space="preserve"> составила </w:t>
      </w:r>
      <w:r w:rsidR="00863037" w:rsidRPr="00863037">
        <w:rPr>
          <w:rFonts w:ascii="Liberation Serif" w:hAnsi="Liberation Serif" w:cs="Liberation Serif"/>
          <w:sz w:val="24"/>
          <w:szCs w:val="24"/>
          <w:lang w:bidi="ru-RU"/>
        </w:rPr>
        <w:t>20</w:t>
      </w:r>
      <w:r w:rsidRPr="00863037">
        <w:rPr>
          <w:rFonts w:ascii="Liberation Serif" w:hAnsi="Liberation Serif" w:cs="Liberation Serif"/>
          <w:sz w:val="24"/>
          <w:szCs w:val="24"/>
          <w:lang w:bidi="ru-RU"/>
        </w:rPr>
        <w:t>00 рублей</w:t>
      </w:r>
      <w:r w:rsidR="00FB6F7C">
        <w:rPr>
          <w:rFonts w:ascii="Liberation Serif" w:hAnsi="Liberation Serif" w:cs="Liberation Serif"/>
          <w:sz w:val="24"/>
          <w:szCs w:val="24"/>
          <w:lang w:bidi="ru-RU"/>
        </w:rPr>
        <w:t xml:space="preserve"> и </w:t>
      </w:r>
      <w:r w:rsidR="00B22A1C">
        <w:rPr>
          <w:rFonts w:ascii="Liberation Serif" w:hAnsi="Liberation Serif" w:cs="Liberation Serif"/>
          <w:sz w:val="24"/>
          <w:szCs w:val="24"/>
          <w:lang w:bidi="ru-RU"/>
        </w:rPr>
        <w:t>погашена</w:t>
      </w:r>
      <w:r w:rsidR="00FB6F7C">
        <w:rPr>
          <w:rFonts w:ascii="Liberation Serif" w:hAnsi="Liberation Serif" w:cs="Liberation Serif"/>
          <w:sz w:val="24"/>
          <w:szCs w:val="24"/>
          <w:lang w:bidi="ru-RU"/>
        </w:rPr>
        <w:t xml:space="preserve"> в полном объеме.</w:t>
      </w:r>
    </w:p>
    <w:p w:rsidR="005B5569" w:rsidRPr="00D1627D" w:rsidRDefault="003C790B" w:rsidP="001F7AB4">
      <w:pPr>
        <w:spacing w:after="0" w:line="240" w:lineRule="auto"/>
        <w:ind w:firstLine="567"/>
        <w:jc w:val="both"/>
        <w:rPr>
          <w:rFonts w:ascii="Liberation Serif" w:hAnsi="Liberation Serif" w:cs="Liberation Serif"/>
          <w:b/>
          <w:sz w:val="24"/>
          <w:szCs w:val="24"/>
        </w:rPr>
      </w:pPr>
      <w:r w:rsidRPr="00D1627D">
        <w:rPr>
          <w:rFonts w:ascii="Liberation Serif" w:hAnsi="Liberation Serif" w:cs="Liberation Serif"/>
          <w:b/>
          <w:sz w:val="24"/>
          <w:szCs w:val="24"/>
        </w:rPr>
        <w:t>- предоставлени</w:t>
      </w:r>
      <w:r w:rsidR="00AD3A4D" w:rsidRPr="00D1627D">
        <w:rPr>
          <w:rFonts w:ascii="Liberation Serif" w:hAnsi="Liberation Serif" w:cs="Liberation Serif"/>
          <w:b/>
          <w:sz w:val="24"/>
          <w:szCs w:val="24"/>
        </w:rPr>
        <w:t>я</w:t>
      </w:r>
      <w:r w:rsidRPr="00D1627D">
        <w:rPr>
          <w:rFonts w:ascii="Liberation Serif" w:hAnsi="Liberation Serif" w:cs="Liberation Serif"/>
          <w:b/>
          <w:sz w:val="24"/>
          <w:szCs w:val="24"/>
        </w:rPr>
        <w:t xml:space="preserve"> субсидий и компенсаций расходов на оплату жилого помещения и коммунальных услуг</w:t>
      </w:r>
      <w:r w:rsidR="00A80418" w:rsidRPr="00D1627D">
        <w:rPr>
          <w:rFonts w:ascii="Liberation Serif" w:hAnsi="Liberation Serif" w:cs="Liberation Serif"/>
          <w:b/>
          <w:sz w:val="24"/>
          <w:szCs w:val="24"/>
        </w:rPr>
        <w:t>;</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В течение 2023 года своевременно оказывались меры по предоставлению субсидий и компенсаций расходов на оплату жилого помещения и коммунальных услуг льготной категории граждан.</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Принято и рассмотрено 80 заявлений на получение компенсаций расходов на оплату жилого помещения и коммунальных услуг, 8 заявлений на получение компенсаций расходов на уплату взноса на капитальный ремонт общего имущества в многоквартирном доме и 32 заявления граждан на получение субсидий на оплату жилого помещения и коммунальных услуг. </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За 2023 год осуществлено взаимодействие с ресурсоснабжающими организациями с целью получения информации о размере фактически начисленной платы за жилое помещение и коммунальные услуги. Проводилась работа с кредитными организациями для осуществления своевременного перечисления субсидий и компенсаций на оплату жилого помещения и коммунальных услуг с использованием Единой социальной карты. </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Ежемесячно загружалась информации о предоставленных субсидиях и компенсациях расходов на оплату жилого помещения и коммунальных услуг в государственной информационной системе жилищно-коммунального хозяйства (ГИС ЖКХ) и в единой государственной информационной системе социального обеспечения (ЕГИССО), в порядке, определенном федеральным законодательством.</w:t>
      </w:r>
    </w:p>
    <w:p w:rsidR="00C24461"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целях реализации исполнения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услуг, доступных в электронном виде, в подразделение субсидий и компенсаций организована работа в информационной системе «Платформа государственных сервисов» (ПГС), которая обеспечивает прием и обработку заявлений по массово социально значимым услугам из федеральной государственной информационной системы «Единый портал государственных и муниципальных услуг (функций)».</w:t>
      </w:r>
    </w:p>
    <w:p w:rsidR="006A58E0" w:rsidRPr="00D1627D" w:rsidRDefault="006A58E0" w:rsidP="006A58E0">
      <w:pPr>
        <w:spacing w:after="0" w:line="240" w:lineRule="auto"/>
        <w:ind w:firstLine="567"/>
        <w:jc w:val="both"/>
        <w:rPr>
          <w:rFonts w:ascii="Liberation Serif" w:hAnsi="Liberation Serif" w:cs="Liberation Serif"/>
          <w:sz w:val="24"/>
          <w:szCs w:val="24"/>
        </w:rPr>
      </w:pP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2023 году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осуществляют деятельность следующие муниципальные унитарные предприятия: </w:t>
      </w:r>
    </w:p>
    <w:p w:rsidR="00653061"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Муниципальное унитарное предприятие жилищно-коммунального хозяйства «Кедр» (далее — МУП ЖКХ «Кедр») является единой теплоснабжающей организацией на основании постановления администрации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 присвоении статуса единой теплоснабжающей организации городского округа ЗАТО Свободный» № 645 от 28.09.2017;</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МУП ЖКХ «Кедр» является одним из главных предприятий на территории городского округа, обеспечивающих социальные условия жизни населения и жизнеобеспечения организаций в сфере теплоснабжения, расположенных на территории городского округа.</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Продолжается рост кредиторской задолженности предприятия (в том числе за потребленные топливно-энергетические ресурсы), о</w:t>
      </w:r>
      <w:r w:rsidR="002875A5">
        <w:rPr>
          <w:rFonts w:ascii="Liberation Serif" w:hAnsi="Liberation Serif" w:cs="Liberation Serif"/>
          <w:sz w:val="24"/>
          <w:szCs w:val="24"/>
        </w:rPr>
        <w:t>бусловленный высокой</w:t>
      </w:r>
      <w:r w:rsidRPr="00F67400">
        <w:rPr>
          <w:rFonts w:ascii="Liberation Serif" w:hAnsi="Liberation Serif" w:cs="Liberation Serif"/>
          <w:sz w:val="24"/>
          <w:szCs w:val="24"/>
        </w:rPr>
        <w:t xml:space="preserve"> задолженностью</w:t>
      </w:r>
      <w:r w:rsidR="002875A5">
        <w:rPr>
          <w:rFonts w:ascii="Liberation Serif" w:hAnsi="Liberation Serif" w:cs="Liberation Serif"/>
          <w:sz w:val="24"/>
          <w:szCs w:val="24"/>
        </w:rPr>
        <w:t xml:space="preserve"> населения и прочих потребителей</w:t>
      </w:r>
      <w:r w:rsidR="002875A5" w:rsidRPr="002875A5">
        <w:t xml:space="preserve"> </w:t>
      </w:r>
      <w:r w:rsidR="002875A5" w:rsidRPr="002875A5">
        <w:rPr>
          <w:rFonts w:ascii="Liberation Serif" w:hAnsi="Liberation Serif" w:cs="Liberation Serif"/>
          <w:sz w:val="24"/>
          <w:szCs w:val="24"/>
        </w:rPr>
        <w:t>за жилищно-коммунальные услуги</w:t>
      </w:r>
      <w:r w:rsidR="002875A5">
        <w:rPr>
          <w:rFonts w:ascii="Liberation Serif" w:hAnsi="Liberation Serif" w:cs="Liberation Serif"/>
          <w:sz w:val="24"/>
          <w:szCs w:val="24"/>
        </w:rPr>
        <w:t>.</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Задолженность МУП ЖКХ «Кедр» перед АО «</w:t>
      </w:r>
      <w:proofErr w:type="spellStart"/>
      <w:r w:rsidRPr="00F67400">
        <w:rPr>
          <w:rFonts w:ascii="Liberation Serif" w:hAnsi="Liberation Serif" w:cs="Liberation Serif"/>
          <w:sz w:val="24"/>
          <w:szCs w:val="24"/>
        </w:rPr>
        <w:t>ЭнергосбыТ</w:t>
      </w:r>
      <w:proofErr w:type="spellEnd"/>
      <w:r w:rsidRPr="00F67400">
        <w:rPr>
          <w:rFonts w:ascii="Liberation Serif" w:hAnsi="Liberation Serif" w:cs="Liberation Serif"/>
          <w:sz w:val="24"/>
          <w:szCs w:val="24"/>
        </w:rPr>
        <w:t xml:space="preserve"> Плюс» за потреблённую электроэнергию по состоянию на 01.01.2024 составляет 72 682,20 тыс. руб. (на 01.01.2023 — 72 255,50 тыс. руб.).</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Задолженность перед АО «</w:t>
      </w:r>
      <w:proofErr w:type="spellStart"/>
      <w:r w:rsidRPr="00F67400">
        <w:rPr>
          <w:rFonts w:ascii="Liberation Serif" w:hAnsi="Liberation Serif" w:cs="Liberation Serif"/>
          <w:sz w:val="24"/>
          <w:szCs w:val="24"/>
        </w:rPr>
        <w:t>Уралсевергаз</w:t>
      </w:r>
      <w:proofErr w:type="spellEnd"/>
      <w:r w:rsidRPr="00F67400">
        <w:rPr>
          <w:rFonts w:ascii="Liberation Serif" w:hAnsi="Liberation Serif" w:cs="Liberation Serif"/>
          <w:sz w:val="24"/>
          <w:szCs w:val="24"/>
        </w:rPr>
        <w:t xml:space="preserve">» по состоянию на 01.01.2024 составляет 237 462,30 тыс. руб. (на 01.01.2023 — 225 844,49 тыс. рублей). </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В рамках конкурсного производства МУП ЖКХ «Кедр» конкурсным управляющим принимаются все возможные меры по снижению кредиторской задолженности за потребленные топливно-энергетические ресурсы.</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Общий объем задолженности предприятия за потребленные ресурсы по состоянию на 01.01.2024 составил 287 872,0 млн. руб. против 279 331,3 млн. руб. на 01.01.2023. Темп роста задолженности в 2023 году снизился и составил 103,05 % против 108,32 % в 2022 году.</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Дебиторская задолженность предприятия по сравнению с аналогичным периодом прошлого года увеличилась.</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lastRenderedPageBreak/>
        <w:t xml:space="preserve">В 2023 году наблюдается ухудшение </w:t>
      </w:r>
      <w:r>
        <w:rPr>
          <w:rFonts w:ascii="Liberation Serif" w:hAnsi="Liberation Serif" w:cs="Liberation Serif"/>
          <w:sz w:val="24"/>
          <w:szCs w:val="24"/>
        </w:rPr>
        <w:t xml:space="preserve">платежной </w:t>
      </w:r>
      <w:r w:rsidRPr="00F67400">
        <w:rPr>
          <w:rFonts w:ascii="Liberation Serif" w:hAnsi="Liberation Serif" w:cs="Liberation Serif"/>
          <w:sz w:val="24"/>
          <w:szCs w:val="24"/>
        </w:rPr>
        <w:t xml:space="preserve">дисциплины населения за жилищно-коммунальные услуги. Задолженность населения увеличилась на 15,36 % к уровню прошлого года (на 01.01.2024 – 30 951,37 тыс. руб.; на 01.01.2023 – 26 829,30 тыс. руб.). </w:t>
      </w:r>
    </w:p>
    <w:p w:rsidR="00F67400" w:rsidRPr="00D1627D"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В целях снижения объема задолженности за жилищно-коммунальные услуги ведется работа в досудебном порядке, а также претензионно-исковая работа с должниками</w:t>
      </w:r>
      <w:r>
        <w:rPr>
          <w:rFonts w:ascii="Liberation Serif" w:hAnsi="Liberation Serif" w:cs="Liberation Serif"/>
          <w:sz w:val="24"/>
          <w:szCs w:val="24"/>
        </w:rPr>
        <w:t>.</w:t>
      </w:r>
      <w:r w:rsidRPr="00F67400">
        <w:rPr>
          <w:rFonts w:ascii="Liberation Serif" w:hAnsi="Liberation Serif" w:cs="Liberation Serif"/>
          <w:sz w:val="24"/>
          <w:szCs w:val="24"/>
        </w:rPr>
        <w:t xml:space="preserve"> Несмотря на тяжелое финансово-экономическое положение предприятие продолжает оказывать услуги по предоставлению коммунальной услуги теплоснабжения населению городского округа, организациям и объектам Министерства обороны Российской Федерации.</w:t>
      </w: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- 16 мая 2023 года создано Муниципальное унитарное предприятие «Свободный Водоканал» и на основании постановления администрации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 290 от 24.05.2023 наделено статусом гарантирующей организации, осуществляющей холодное водоснабжение и (или) водоотведение, обеспечение населения питьевой водой на территории городского округа ЗАТО Свободный. </w:t>
      </w:r>
    </w:p>
    <w:p w:rsidR="00F67400" w:rsidRDefault="00653061" w:rsidP="00F6740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Предприяти</w:t>
      </w:r>
      <w:r w:rsidR="00E855B0">
        <w:rPr>
          <w:rFonts w:ascii="Liberation Serif" w:hAnsi="Liberation Serif" w:cs="Liberation Serif"/>
          <w:sz w:val="24"/>
          <w:szCs w:val="24"/>
        </w:rPr>
        <w:t>е</w:t>
      </w:r>
      <w:r w:rsidRPr="00D1627D">
        <w:rPr>
          <w:rFonts w:ascii="Liberation Serif" w:hAnsi="Liberation Serif" w:cs="Liberation Serif"/>
          <w:sz w:val="24"/>
          <w:szCs w:val="24"/>
        </w:rPr>
        <w:t xml:space="preserve"> осуществляет деятельность по эксплуатации, обслуживанию, содержанию и ремонту объектов инженерной инфраструктуры (сооружений и сетей водопроводно-канализационного хозяйства), выполняет работы, оказывает услуги по водоснабжению и водоотведению, добыче и транспортировке воды, приёмку и транспортировку хозяйственно-бытовых стоков.</w:t>
      </w:r>
      <w:r w:rsidR="00F67400" w:rsidRPr="00F67400">
        <w:rPr>
          <w:rFonts w:ascii="Liberation Serif" w:hAnsi="Liberation Serif" w:cs="Liberation Serif"/>
          <w:sz w:val="24"/>
          <w:szCs w:val="24"/>
        </w:rPr>
        <w:t xml:space="preserve"> </w:t>
      </w:r>
    </w:p>
    <w:p w:rsidR="00F67400" w:rsidRPr="00D1627D" w:rsidRDefault="00F67400" w:rsidP="00F6740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Задолженность МУП «Свободный Водоканал» перед АО «</w:t>
      </w:r>
      <w:proofErr w:type="spellStart"/>
      <w:r w:rsidRPr="00D1627D">
        <w:rPr>
          <w:rFonts w:ascii="Liberation Serif" w:hAnsi="Liberation Serif" w:cs="Liberation Serif"/>
          <w:sz w:val="24"/>
          <w:szCs w:val="24"/>
        </w:rPr>
        <w:t>ЭнергосбыТ</w:t>
      </w:r>
      <w:proofErr w:type="spellEnd"/>
      <w:r w:rsidRPr="00D1627D">
        <w:rPr>
          <w:rFonts w:ascii="Liberation Serif" w:hAnsi="Liberation Serif" w:cs="Liberation Serif"/>
          <w:sz w:val="24"/>
          <w:szCs w:val="24"/>
        </w:rPr>
        <w:t xml:space="preserve"> Плюс» за потреблённую электроэнергию по состоянию на 01.01.2024 составляет 5 624,421 тыс. руб., задолженность населения на 01.01.2024 – 1 000,0 тыс. руб.</w:t>
      </w:r>
    </w:p>
    <w:p w:rsidR="00F67400" w:rsidRPr="00D1627D" w:rsidRDefault="00F67400" w:rsidP="00F6740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Так же на территории городского округа функционирует Общество с ограниченной ответственностью «Импульс». Организация оказывает услуги электросвязи физическим и юридическим лицам муниципального образования. Основными задачами являются оказание платных услуг для предоставления доступа к телефонной сети; предоставление местного, междугородного и международного телефонного соединения автоматическим способом; услуги местной и внутризоновой телефонной связи, услуги доступа к сети</w:t>
      </w:r>
      <w:r>
        <w:rPr>
          <w:rFonts w:ascii="Liberation Serif" w:hAnsi="Liberation Serif" w:cs="Liberation Serif"/>
          <w:sz w:val="24"/>
          <w:szCs w:val="24"/>
        </w:rPr>
        <w:t xml:space="preserve"> Интернет</w:t>
      </w:r>
      <w:r w:rsidRPr="00D1627D">
        <w:rPr>
          <w:rFonts w:ascii="Liberation Serif" w:hAnsi="Liberation Serif" w:cs="Liberation Serif"/>
          <w:sz w:val="24"/>
          <w:szCs w:val="24"/>
        </w:rPr>
        <w:t>; перестановка, переключение телефонных аппаратов и иных абонентских устройств, услуги передачи данных. ООО «Импульс» выполняет работы по техническому обслуживанию системы видеонаблюдения.</w:t>
      </w:r>
    </w:p>
    <w:p w:rsidR="00F67400" w:rsidRPr="00D1627D" w:rsidRDefault="00F67400" w:rsidP="00F6740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Постановлением администрации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от 18 августа 2023 № 463 «Об утверждении условий приватизации 100 % доли участия в уставном капитале Общества с ограниченной ответственностью «Импульс» осуществляется продажа посредством публичного предложения в электронной форме.</w:t>
      </w: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По итогам деятельности муниципальных унитарных предприятий за 12 месяцев 2023 года отмечается отрицательная динамика.</w:t>
      </w:r>
    </w:p>
    <w:p w:rsidR="00653061" w:rsidRPr="002875A5" w:rsidRDefault="00F67400" w:rsidP="007213F1">
      <w:pPr>
        <w:spacing w:after="0" w:line="240" w:lineRule="auto"/>
        <w:ind w:firstLine="567"/>
        <w:jc w:val="both"/>
        <w:rPr>
          <w:rFonts w:ascii="Liberation Serif" w:hAnsi="Liberation Serif" w:cs="Liberation Serif"/>
          <w:sz w:val="24"/>
          <w:szCs w:val="24"/>
        </w:rPr>
      </w:pPr>
      <w:r w:rsidRPr="002875A5">
        <w:rPr>
          <w:rFonts w:ascii="Liberation Serif" w:hAnsi="Liberation Serif" w:cs="Liberation Serif"/>
          <w:sz w:val="24"/>
          <w:szCs w:val="24"/>
        </w:rPr>
        <w:t>В</w:t>
      </w:r>
      <w:r w:rsidR="00653061" w:rsidRPr="002875A5">
        <w:rPr>
          <w:rFonts w:ascii="Liberation Serif" w:hAnsi="Liberation Serif" w:cs="Liberation Serif"/>
          <w:sz w:val="24"/>
          <w:szCs w:val="24"/>
        </w:rPr>
        <w:t>ыполнены работы по корректировке и актуализации проектно-сметной документации (далее – П</w:t>
      </w:r>
      <w:r w:rsidR="0011772F" w:rsidRPr="002875A5">
        <w:rPr>
          <w:rFonts w:ascii="Liberation Serif" w:hAnsi="Liberation Serif" w:cs="Liberation Serif"/>
          <w:sz w:val="24"/>
          <w:szCs w:val="24"/>
        </w:rPr>
        <w:t>СД)</w:t>
      </w:r>
      <w:r w:rsidR="009C494E" w:rsidRPr="002875A5">
        <w:rPr>
          <w:rFonts w:ascii="Liberation Serif" w:hAnsi="Liberation Serif" w:cs="Liberation Serif"/>
          <w:sz w:val="24"/>
          <w:szCs w:val="24"/>
        </w:rPr>
        <w:t xml:space="preserve"> по</w:t>
      </w:r>
      <w:r w:rsidR="00653061" w:rsidRPr="002875A5">
        <w:rPr>
          <w:rFonts w:ascii="Liberation Serif" w:hAnsi="Liberation Serif" w:cs="Liberation Serif"/>
          <w:sz w:val="24"/>
          <w:szCs w:val="24"/>
        </w:rPr>
        <w:t xml:space="preserve"> </w:t>
      </w:r>
      <w:r w:rsidR="009C494E" w:rsidRPr="002875A5">
        <w:rPr>
          <w:rFonts w:ascii="Liberation Serif" w:hAnsi="Liberation Serif" w:cs="Liberation Serif"/>
          <w:sz w:val="24"/>
          <w:szCs w:val="24"/>
        </w:rPr>
        <w:t xml:space="preserve">строительству очистных сооружений </w:t>
      </w:r>
      <w:r w:rsidR="00653061" w:rsidRPr="002875A5">
        <w:rPr>
          <w:rFonts w:ascii="Liberation Serif" w:hAnsi="Liberation Serif" w:cs="Liberation Serif"/>
          <w:sz w:val="24"/>
          <w:szCs w:val="24"/>
        </w:rPr>
        <w:t>ООО «</w:t>
      </w:r>
      <w:proofErr w:type="spellStart"/>
      <w:r w:rsidR="00653061" w:rsidRPr="002875A5">
        <w:rPr>
          <w:rFonts w:ascii="Liberation Serif" w:hAnsi="Liberation Serif" w:cs="Liberation Serif"/>
          <w:sz w:val="24"/>
          <w:szCs w:val="24"/>
        </w:rPr>
        <w:t>Риел</w:t>
      </w:r>
      <w:proofErr w:type="spellEnd"/>
      <w:r w:rsidR="00653061" w:rsidRPr="002875A5">
        <w:rPr>
          <w:rFonts w:ascii="Liberation Serif" w:hAnsi="Liberation Serif" w:cs="Liberation Serif"/>
          <w:sz w:val="24"/>
          <w:szCs w:val="24"/>
        </w:rPr>
        <w:t>-строй», на прохождение государственной экспертизы</w:t>
      </w:r>
      <w:r w:rsidR="009C494E" w:rsidRPr="002875A5">
        <w:rPr>
          <w:rFonts w:ascii="Liberation Serif" w:hAnsi="Liberation Serif" w:cs="Liberation Serif"/>
          <w:sz w:val="24"/>
          <w:szCs w:val="24"/>
        </w:rPr>
        <w:t>.</w:t>
      </w:r>
      <w:r w:rsidR="00653061" w:rsidRPr="002875A5">
        <w:rPr>
          <w:rFonts w:ascii="Liberation Serif" w:hAnsi="Liberation Serif" w:cs="Liberation Serif"/>
          <w:sz w:val="24"/>
          <w:szCs w:val="24"/>
        </w:rPr>
        <w:t xml:space="preserve"> 22.06.2023 ПСД направлена в ГАУ СО «Управление государственной экспертизы».</w:t>
      </w: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Ориентировочная стоимость строительства очистных сооружений хозяйственно-бытовой канализации производительностью 3,5 тыс. м3/</w:t>
      </w:r>
      <w:proofErr w:type="spellStart"/>
      <w:r w:rsidRPr="00D1627D">
        <w:rPr>
          <w:rFonts w:ascii="Liberation Serif" w:hAnsi="Liberation Serif" w:cs="Liberation Serif"/>
          <w:sz w:val="24"/>
          <w:szCs w:val="24"/>
        </w:rPr>
        <w:t>сут</w:t>
      </w:r>
      <w:proofErr w:type="spellEnd"/>
      <w:proofErr w:type="gramStart"/>
      <w:r w:rsidRPr="00D1627D">
        <w:rPr>
          <w:rFonts w:ascii="Liberation Serif" w:hAnsi="Liberation Serif" w:cs="Liberation Serif"/>
          <w:sz w:val="24"/>
          <w:szCs w:val="24"/>
        </w:rPr>
        <w:t>.</w:t>
      </w:r>
      <w:proofErr w:type="gramEnd"/>
      <w:r w:rsidRPr="00D1627D">
        <w:rPr>
          <w:rFonts w:ascii="Liberation Serif" w:hAnsi="Liberation Serif" w:cs="Liberation Serif"/>
          <w:sz w:val="24"/>
          <w:szCs w:val="24"/>
        </w:rPr>
        <w:t xml:space="preserve"> и самотечного коллектора от очистных сооружений до р. </w:t>
      </w:r>
      <w:proofErr w:type="spellStart"/>
      <w:r w:rsidRPr="00D1627D">
        <w:rPr>
          <w:rFonts w:ascii="Liberation Serif" w:hAnsi="Liberation Serif" w:cs="Liberation Serif"/>
          <w:sz w:val="24"/>
          <w:szCs w:val="24"/>
        </w:rPr>
        <w:t>Нолька</w:t>
      </w:r>
      <w:proofErr w:type="spellEnd"/>
      <w:r w:rsidRPr="00D1627D">
        <w:rPr>
          <w:rFonts w:ascii="Liberation Serif" w:hAnsi="Liberation Serif" w:cs="Liberation Serif"/>
          <w:sz w:val="24"/>
          <w:szCs w:val="24"/>
        </w:rPr>
        <w:t xml:space="preserve"> в соответствии с вышеуказанной ПСД в текущих ценах на 1 квартал 2023 года составляет 1 190 724,73 тыс. руб. (с НДС).</w:t>
      </w: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После получения положительного заключения государственной экспертизы ПСД и получения положительного заключения об эффективности инвестиционного проекта, финансируемого полностью или частично за счет средств областного бюджета в Министерстве экономики и территориального развития Свердловской области городской округ ЗАТО Свободный планирует принимать участие в отборе на выделение субсидий из областного бюджета Свердловской области на строительство объектов коммунальной инфраструктуры или участие в согласительной комиссии для выделения дополнительных средств.</w:t>
      </w:r>
    </w:p>
    <w:p w:rsidR="002875A5"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 xml:space="preserve">Своевременная подготовка к отопительному сезону 2023-2024 годов позволила начать его в установленные сроки. </w:t>
      </w:r>
      <w:r w:rsidR="002875A5">
        <w:rPr>
          <w:rFonts w:ascii="Liberation Serif" w:hAnsi="Liberation Serif" w:cs="Liberation Serif"/>
          <w:sz w:val="24"/>
          <w:szCs w:val="24"/>
        </w:rPr>
        <w:t>В</w:t>
      </w:r>
      <w:r w:rsidRPr="00D1627D">
        <w:rPr>
          <w:rFonts w:ascii="Liberation Serif" w:hAnsi="Liberation Serif" w:cs="Liberation Serif"/>
          <w:sz w:val="24"/>
          <w:szCs w:val="24"/>
        </w:rPr>
        <w:t>ыдано 49 паспортов готовности к отопительному периоду потребителям и теплоснабжающей организации, расположенным на территории городского округа.</w:t>
      </w:r>
      <w:r w:rsidR="002875A5">
        <w:rPr>
          <w:rFonts w:ascii="Liberation Serif" w:hAnsi="Liberation Serif" w:cs="Liberation Serif"/>
          <w:sz w:val="24"/>
          <w:szCs w:val="24"/>
        </w:rPr>
        <w:t xml:space="preserve"> </w:t>
      </w:r>
    </w:p>
    <w:p w:rsidR="00653061" w:rsidRPr="00D1627D" w:rsidRDefault="002875A5" w:rsidP="007213F1">
      <w:pPr>
        <w:spacing w:after="0" w:line="240" w:lineRule="auto"/>
        <w:ind w:firstLine="567"/>
        <w:jc w:val="both"/>
        <w:rPr>
          <w:rFonts w:ascii="Liberation Serif" w:hAnsi="Liberation Serif" w:cs="Liberation Serif"/>
          <w:sz w:val="24"/>
          <w:szCs w:val="24"/>
        </w:rPr>
      </w:pPr>
      <w:r w:rsidRPr="002875A5">
        <w:rPr>
          <w:rFonts w:ascii="Liberation Serif" w:hAnsi="Liberation Serif" w:cs="Liberation Serif"/>
          <w:sz w:val="24"/>
          <w:szCs w:val="24"/>
        </w:rPr>
        <w:t xml:space="preserve">По результатам проверки Уральского управления </w:t>
      </w:r>
      <w:proofErr w:type="spellStart"/>
      <w:r w:rsidRPr="002875A5">
        <w:rPr>
          <w:rFonts w:ascii="Liberation Serif" w:hAnsi="Liberation Serif" w:cs="Liberation Serif"/>
          <w:sz w:val="24"/>
          <w:szCs w:val="24"/>
        </w:rPr>
        <w:t>Ростехнадзора</w:t>
      </w:r>
      <w:proofErr w:type="spellEnd"/>
      <w:r w:rsidRPr="002875A5">
        <w:rPr>
          <w:rFonts w:ascii="Liberation Serif" w:hAnsi="Liberation Serif" w:cs="Liberation Serif"/>
          <w:sz w:val="24"/>
          <w:szCs w:val="24"/>
        </w:rPr>
        <w:t xml:space="preserve"> получен Акт готовности городского </w:t>
      </w:r>
      <w:proofErr w:type="gramStart"/>
      <w:r w:rsidRPr="002875A5">
        <w:rPr>
          <w:rFonts w:ascii="Liberation Serif" w:hAnsi="Liberation Serif" w:cs="Liberation Serif"/>
          <w:sz w:val="24"/>
          <w:szCs w:val="24"/>
        </w:rPr>
        <w:t>округа</w:t>
      </w:r>
      <w:proofErr w:type="gramEnd"/>
      <w:r w:rsidRPr="002875A5">
        <w:rPr>
          <w:rFonts w:ascii="Liberation Serif" w:hAnsi="Liberation Serif" w:cs="Liberation Serif"/>
          <w:sz w:val="24"/>
          <w:szCs w:val="24"/>
        </w:rPr>
        <w:t xml:space="preserve"> ЗАТО Свободный к отопительному периоду 2023-2024 гг. № ПР-332-520-МО от 10.10.2023 и Паспорт готовности к отопительному периоду 2023-2024 гг.</w:t>
      </w:r>
    </w:p>
    <w:p w:rsidR="0097737D" w:rsidRPr="00D1627D" w:rsidRDefault="0097737D" w:rsidP="001F7AB4">
      <w:pPr>
        <w:spacing w:after="0" w:line="240" w:lineRule="auto"/>
        <w:ind w:firstLine="567"/>
        <w:jc w:val="both"/>
        <w:rPr>
          <w:rFonts w:ascii="Liberation Serif" w:hAnsi="Liberation Serif" w:cs="Liberation Serif"/>
          <w:color w:val="17365D"/>
          <w:sz w:val="24"/>
          <w:szCs w:val="24"/>
        </w:rPr>
      </w:pPr>
    </w:p>
    <w:p w:rsidR="005B5569" w:rsidRPr="00D1627D" w:rsidRDefault="00CE73E2"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Исполнение бюджета за 202</w:t>
      </w:r>
      <w:r w:rsidR="00E855B0">
        <w:rPr>
          <w:rFonts w:ascii="Liberation Serif" w:hAnsi="Liberation Serif" w:cs="Liberation Serif"/>
          <w:b/>
          <w:sz w:val="24"/>
          <w:szCs w:val="24"/>
        </w:rPr>
        <w:t>3</w:t>
      </w:r>
      <w:r w:rsidR="003C790B" w:rsidRPr="00D1627D">
        <w:rPr>
          <w:rFonts w:ascii="Liberation Serif" w:hAnsi="Liberation Serif" w:cs="Liberation Serif"/>
          <w:b/>
          <w:sz w:val="24"/>
          <w:szCs w:val="24"/>
        </w:rPr>
        <w:t xml:space="preserve"> год</w:t>
      </w:r>
    </w:p>
    <w:p w:rsidR="0097737D" w:rsidRPr="00D1627D" w:rsidRDefault="0097737D" w:rsidP="001F7AB4">
      <w:pPr>
        <w:spacing w:after="0" w:line="240" w:lineRule="auto"/>
        <w:ind w:firstLine="567"/>
        <w:jc w:val="both"/>
        <w:rPr>
          <w:rFonts w:ascii="Liberation Serif" w:hAnsi="Liberation Serif" w:cs="Liberation Serif"/>
          <w:b/>
          <w:sz w:val="24"/>
          <w:szCs w:val="24"/>
        </w:rPr>
      </w:pP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Главным финансовым инструментом для достижения стабильности социально-экономического развития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безусловно служит местный бюджет. Первой и основной составляющей развития городского округа является обеспеченность финансами, для этого ежегодно формируется бюджет городского округа. Формирование проводилось в соответствии с Бюджетным кодексом РФ, Положением «О бюджетном процессе в городском </w:t>
      </w:r>
      <w:proofErr w:type="gramStart"/>
      <w:r w:rsidRPr="00D1627D">
        <w:rPr>
          <w:rFonts w:ascii="Liberation Serif" w:hAnsi="Liberation Serif" w:cs="Liberation Serif"/>
          <w:sz w:val="24"/>
          <w:szCs w:val="24"/>
        </w:rPr>
        <w:t>округе</w:t>
      </w:r>
      <w:proofErr w:type="gramEnd"/>
      <w:r w:rsidRPr="00D1627D">
        <w:rPr>
          <w:rFonts w:ascii="Liberation Serif" w:hAnsi="Liberation Serif" w:cs="Liberation Serif"/>
          <w:sz w:val="24"/>
          <w:szCs w:val="24"/>
        </w:rPr>
        <w:t xml:space="preserve"> ЗАТО Свободный Свердловской области», утвержденным решением Думы городского округа ЗАТО Свободный от 23.03.2022 № 10/8.</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Местный бюджет утверждается решением Думы городского округа после проведения публичных слушаний. Исполнение местного бюджета осуществлялось в течение года, каждый квартал информация об исполнении местного бюджета размещалась на официальных сайтах Думы городского округа и администрации городского округа.</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По итогам исполнения местного бюджета за 2023 год получены доходы в объеме 804,9 млн. рублей или 103,5 %, поступление налоговых и неналоговых доходов составило 247,8 млн. рублей или 112,5 % к годовому плану.</w:t>
      </w:r>
    </w:p>
    <w:p w:rsidR="00D40907"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Исполнение расходной части местного бюджета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составило 768,8 млн. рублей или 87,9 % к утвержденным на год бюджетным ассигнованиям.</w:t>
      </w:r>
    </w:p>
    <w:p w:rsidR="00D40907" w:rsidRDefault="00D40907" w:rsidP="00D40907"/>
    <w:p w:rsidR="005B5569" w:rsidRPr="000C00DC" w:rsidRDefault="003C790B" w:rsidP="001F7AB4">
      <w:pPr>
        <w:widowControl w:val="0"/>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Подразделение правового обеспечения</w:t>
      </w:r>
    </w:p>
    <w:p w:rsidR="0097737D" w:rsidRPr="000C00DC" w:rsidRDefault="0097737D" w:rsidP="001F7AB4">
      <w:pPr>
        <w:widowControl w:val="0"/>
        <w:spacing w:after="0" w:line="240" w:lineRule="auto"/>
        <w:ind w:firstLine="567"/>
        <w:jc w:val="both"/>
        <w:rPr>
          <w:rFonts w:ascii="Liberation Serif" w:hAnsi="Liberation Serif" w:cs="Liberation Serif"/>
          <w:b/>
          <w:sz w:val="24"/>
          <w:szCs w:val="24"/>
        </w:rPr>
      </w:pP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Оказывалась юридическая помощь специалистам администрации городского округа и руководителям муниципальных организаций, расположенных на территории городского округа, в том числе представление интересов муниципальных организаций в судебных процессах (МБОУ ДС № 17, МБОУ «СШ № 25», МКУ «СМЗ», МБУ ДО «ДШИ»). Рассмотрены и разрешены все заявления и жалобы, поступившие от граждан в 2023 году, в том числе заключено 10 договоров приватизации, отказано в заключении договора приватизации по 5 заявлениям.</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Разработано и направлено на утверждение в Думу городского округа 11 проектов нормативных правовых актов. Проведена правовая экспертиза 965 проектов постановлений, распоряжений администрации городского округа, проектов решений Думы городского округа. </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 2023 год проведено 56 антикоррупционных экспертиз нормативных правовых актов администрации городского округа и Думы городского округа, подготовлены антикоррупционные заключения.</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2023 году рассмотрено 5 заявлений о допуске к участию в сделке с недвижимым имуществом, находящимся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4 сделки согласовано, по 1 заявлению направлен отказ в допуске к участию в сделке.</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Специалисты подразделения правового обеспечения за 2023 год приняли участие в проведении 29 служебных проверок, из них 22 – по представлениям органов прокуратуры.</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Специалисты подразделения правового обеспечения приняли участие в рассмотрении 24-х дел в судах общей юрисдикции, в том числе апелляционной, кассационной инстанции.</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Ежемесячно направляются уведомления о погашении задолженности за наем муниципального жилищного фонда, по результатам данной работы в досудебном порядке в доход бюджета поступило около 448 961,09 руб.</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За 2023 год в суд общей юрисдикции подано 12 исковых заявлений об освобождении муниципального жилищного фонда, 11 заявлений – удовлетворено, по 1 заявлению производство прекращено в связи с добровольным фактическим исполнением требований. В досудебном порядке жилые помещения освобождены 5 нанимателями.</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2023 году подано 79 заявлений о выдаче судебных приказов на взыскание задолженности по плате за наем муниципальных жилых помещений на общую сумму 1 105 054,88 руб. Фактически поступило в доход местного бюджета по судебным приказам 76 889,64 руб. (взыскание через ФССП РФ).</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Арбитражном суде Свердловской области с участием администрации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рассмотрено 23 дела (общая сумма, предъявляемая к взысканию с администрации – 30 957 773,62 руб., удовлетворено решениями суда требований на сумму 13 310 886,10 руб., т.е. сумма взыскания уменьшена на 17 646 887,52 руб.).</w:t>
      </w:r>
    </w:p>
    <w:p w:rsidR="0097737D" w:rsidRPr="000C00DC"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пользу администрации взыскано через ФССП РФ по исполнительным листам, выданным Арбитражным судом, – 1 213 427,15 руб. (ООО УК «ЖКХ Свободный»).</w:t>
      </w:r>
    </w:p>
    <w:p w:rsidR="00492A84" w:rsidRDefault="00492A84" w:rsidP="001F7AB4">
      <w:pPr>
        <w:spacing w:after="0" w:line="240" w:lineRule="auto"/>
        <w:ind w:firstLine="567"/>
        <w:jc w:val="center"/>
        <w:rPr>
          <w:rFonts w:ascii="Liberation Serif" w:hAnsi="Liberation Serif" w:cs="Liberation Serif"/>
          <w:b/>
          <w:sz w:val="24"/>
          <w:szCs w:val="24"/>
          <w:highlight w:val="green"/>
        </w:rPr>
      </w:pPr>
    </w:p>
    <w:p w:rsidR="005B5569" w:rsidRPr="00D1627D" w:rsidRDefault="003C790B"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Учет и распределение жилья</w:t>
      </w:r>
    </w:p>
    <w:p w:rsidR="0097737D" w:rsidRPr="00D1627D" w:rsidRDefault="0097737D" w:rsidP="001F7AB4">
      <w:pPr>
        <w:spacing w:after="0" w:line="240" w:lineRule="auto"/>
        <w:ind w:firstLine="567"/>
        <w:jc w:val="both"/>
        <w:rPr>
          <w:rFonts w:ascii="Liberation Serif" w:hAnsi="Liberation Serif" w:cs="Liberation Serif"/>
          <w:b/>
          <w:sz w:val="24"/>
          <w:szCs w:val="24"/>
        </w:rPr>
      </w:pPr>
    </w:p>
    <w:p w:rsidR="00D40907" w:rsidRPr="00D1627D" w:rsidRDefault="00D40907" w:rsidP="00D40907">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Учет и распределение жилья рассматриваются на жилищной комиссии по предоставлению жилья в городском округе, комиссии по признанию граждан малоимущими с целью получения жилой площади по договорам социального найма.</w:t>
      </w:r>
    </w:p>
    <w:p w:rsidR="00D40907" w:rsidRPr="00D1627D" w:rsidRDefault="00D40907" w:rsidP="00D40907">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 2023 год в качестве нуждающихся в улучшении жилищных условий на учет в администрацию городского округа принято:</w:t>
      </w:r>
    </w:p>
    <w:p w:rsidR="00D40907" w:rsidRPr="00D1627D" w:rsidRDefault="00D40907" w:rsidP="00D40907">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для предоставления служебных жилых помещений - 26 семей.</w:t>
      </w:r>
    </w:p>
    <w:p w:rsidR="00D40907" w:rsidRPr="00D1627D" w:rsidRDefault="00D40907" w:rsidP="00D40907">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Предоставлено 229 жилых помещений муниципального жилищного фонда, из них:</w:t>
      </w:r>
    </w:p>
    <w:p w:rsidR="00D40907" w:rsidRPr="00D1627D" w:rsidRDefault="00D40907" w:rsidP="00D40907">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по договорам служебного найма - 118 квартир;</w:t>
      </w:r>
    </w:p>
    <w:p w:rsidR="00D40907" w:rsidRPr="00D1627D" w:rsidRDefault="00D40907" w:rsidP="00D40907">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по договорам коммерческого найма - 108 квартир;</w:t>
      </w:r>
    </w:p>
    <w:p w:rsidR="00D40907" w:rsidRPr="00D1627D" w:rsidRDefault="00D40907" w:rsidP="00D40907">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по договорам социального найма – 3 квартиры.</w:t>
      </w:r>
    </w:p>
    <w:p w:rsidR="00D40907" w:rsidRPr="00D1627D" w:rsidRDefault="00D40907" w:rsidP="00D40907">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сфере обеспечения граждан государственными жилищными сертификатами в рамках реализации основного мероприятия «Выполнение государственных обязательств по обеспечению жильем категории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на 2023 год ЗАТО Свободный выделена социальная выплата для выдачи 2 государственных жилищных сертификата на сумму 9 317 385 (девять миллионов триста семнадцать тысяч триста восемьдесят пять) рублей 00 копеек для обеспечения 2 семей жилой площадью в избранном постоянном месте жительства. </w:t>
      </w:r>
    </w:p>
    <w:p w:rsidR="00D40907" w:rsidRPr="000C00DC" w:rsidRDefault="00D40907" w:rsidP="00134448">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2023 году проведено 4 заседания комиссии по реализации программы государственных жилищных сертификатов.</w:t>
      </w:r>
    </w:p>
    <w:p w:rsidR="00D40907" w:rsidRDefault="00D40907" w:rsidP="00134448">
      <w:pPr>
        <w:spacing w:after="0" w:line="240" w:lineRule="auto"/>
      </w:pPr>
    </w:p>
    <w:p w:rsidR="005B5569" w:rsidRPr="00D1627D" w:rsidRDefault="003C790B" w:rsidP="00134448">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Муниципальные закупки</w:t>
      </w:r>
    </w:p>
    <w:p w:rsidR="00D40907" w:rsidRPr="00D1627D" w:rsidRDefault="00D40907" w:rsidP="00134448">
      <w:pPr>
        <w:spacing w:after="0" w:line="240" w:lineRule="auto"/>
        <w:ind w:firstLine="567"/>
        <w:jc w:val="both"/>
        <w:rPr>
          <w:rFonts w:ascii="Liberation Serif" w:hAnsi="Liberation Serif" w:cs="Liberation Serif"/>
          <w:sz w:val="24"/>
          <w:szCs w:val="24"/>
        </w:rPr>
      </w:pPr>
    </w:p>
    <w:p w:rsidR="00B17F7B" w:rsidRPr="000C00DC" w:rsidRDefault="00D40907" w:rsidP="00D40907">
      <w:pPr>
        <w:spacing w:after="0" w:line="240" w:lineRule="auto"/>
        <w:ind w:firstLine="567"/>
        <w:jc w:val="both"/>
        <w:rPr>
          <w:rFonts w:ascii="Liberation Serif" w:hAnsi="Liberation Serif" w:cs="Liberation Serif"/>
          <w:b/>
          <w:sz w:val="24"/>
          <w:szCs w:val="24"/>
        </w:rPr>
      </w:pPr>
      <w:r w:rsidRPr="00D1627D">
        <w:rPr>
          <w:rFonts w:ascii="Liberation Serif" w:hAnsi="Liberation Serif" w:cs="Liberation Serif"/>
          <w:sz w:val="24"/>
          <w:szCs w:val="24"/>
        </w:rPr>
        <w:t xml:space="preserve">Во исполнение Федерального закона № 44-ФЗ от 5 апреля 2013 года «О контрактной системе в сфере закупок товаров, работ и услуг для обеспечения государственных и муниципальных нужд» в 2023 </w:t>
      </w:r>
      <w:r w:rsidRPr="009C494E">
        <w:rPr>
          <w:rFonts w:ascii="Liberation Serif" w:hAnsi="Liberation Serif" w:cs="Liberation Serif"/>
          <w:sz w:val="24"/>
          <w:szCs w:val="24"/>
        </w:rPr>
        <w:t xml:space="preserve">году согласно </w:t>
      </w:r>
      <w:r w:rsidR="009C494E" w:rsidRPr="009C494E">
        <w:rPr>
          <w:rFonts w:ascii="Liberation Serif" w:hAnsi="Liberation Serif" w:cs="Liberation Serif"/>
          <w:sz w:val="24"/>
          <w:szCs w:val="24"/>
        </w:rPr>
        <w:t xml:space="preserve">утвержденного плана-графика </w:t>
      </w:r>
      <w:r w:rsidRPr="009C494E">
        <w:rPr>
          <w:rFonts w:ascii="Liberation Serif" w:hAnsi="Liberation Serif" w:cs="Liberation Serif"/>
          <w:sz w:val="24"/>
          <w:szCs w:val="24"/>
        </w:rPr>
        <w:t>для</w:t>
      </w:r>
      <w:r w:rsidRPr="00D1627D">
        <w:rPr>
          <w:rFonts w:ascii="Liberation Serif" w:hAnsi="Liberation Serif" w:cs="Liberation Serif"/>
          <w:sz w:val="24"/>
          <w:szCs w:val="24"/>
        </w:rPr>
        <w:t xml:space="preserve"> выполнения задач по всем направлениям деятельности были проведены электронные закупочные процедуры (конкурс, аукцион, запрос котировок), заключено 30 муниципальных контрактов, исполнено 23 муниципальных контракт</w:t>
      </w:r>
      <w:r w:rsidR="00E855B0">
        <w:rPr>
          <w:rFonts w:ascii="Liberation Serif" w:hAnsi="Liberation Serif" w:cs="Liberation Serif"/>
          <w:sz w:val="24"/>
          <w:szCs w:val="24"/>
        </w:rPr>
        <w:t>а</w:t>
      </w:r>
      <w:r w:rsidRPr="00D1627D">
        <w:rPr>
          <w:rFonts w:ascii="Liberation Serif" w:hAnsi="Liberation Serif" w:cs="Liberation Serif"/>
          <w:sz w:val="24"/>
          <w:szCs w:val="24"/>
        </w:rPr>
        <w:t>. По результатам проведения закупочных процедур и осуществлением контроля за выполнением работ, оказанием услуг экономия по муниципальным контрактам составила 15 677 093,78 руб.</w:t>
      </w:r>
    </w:p>
    <w:p w:rsidR="00134448" w:rsidRDefault="00134448" w:rsidP="001F7AB4">
      <w:pPr>
        <w:spacing w:after="0" w:line="240" w:lineRule="auto"/>
        <w:ind w:firstLine="567"/>
        <w:jc w:val="center"/>
        <w:rPr>
          <w:rFonts w:ascii="Liberation Serif" w:hAnsi="Liberation Serif" w:cs="Liberation Serif"/>
          <w:b/>
          <w:sz w:val="24"/>
          <w:szCs w:val="24"/>
        </w:rPr>
      </w:pPr>
    </w:p>
    <w:p w:rsidR="005B5569" w:rsidRPr="00D1627D" w:rsidRDefault="003C790B"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Благоустройство городского округа</w:t>
      </w:r>
    </w:p>
    <w:p w:rsidR="0097737D" w:rsidRPr="00D1627D" w:rsidRDefault="0097737D" w:rsidP="001F7AB4">
      <w:pPr>
        <w:spacing w:after="0" w:line="240" w:lineRule="auto"/>
        <w:ind w:firstLine="567"/>
        <w:jc w:val="both"/>
        <w:rPr>
          <w:rFonts w:ascii="Liberation Serif" w:hAnsi="Liberation Serif" w:cs="Liberation Serif"/>
          <w:sz w:val="24"/>
          <w:szCs w:val="24"/>
        </w:rPr>
      </w:pP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целях благоустройства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на сегодняшний день выполнены работы в рамках заключенных муниципальных контрактов:</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 благоустройство прилегающей территории у МБУ ДО ДШИ.</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развития дорожной деятельности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на сегодняшний день выполнены работы в рамках заключенных муниципальных контрактов:</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авт</w:t>
      </w:r>
      <w:r w:rsidR="00B20A66" w:rsidRPr="00D1627D">
        <w:rPr>
          <w:rFonts w:ascii="Liberation Serif" w:hAnsi="Liberation Serif" w:cs="Liberation Serif"/>
          <w:sz w:val="24"/>
          <w:szCs w:val="24"/>
        </w:rPr>
        <w:t>омобильной дороги по ул. Ленина;</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выполнение работ по приведению пешеходных переходов в соответствие с требован</w:t>
      </w:r>
      <w:r w:rsidR="00B20A66" w:rsidRPr="00D1627D">
        <w:rPr>
          <w:rFonts w:ascii="Liberation Serif" w:hAnsi="Liberation Serif" w:cs="Liberation Serif"/>
          <w:sz w:val="24"/>
          <w:szCs w:val="24"/>
        </w:rPr>
        <w:t>иями национальных стандартов РФ;</w:t>
      </w:r>
    </w:p>
    <w:p w:rsidR="00BA5E25" w:rsidRPr="00D1627D" w:rsidRDefault="00BA5E2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произведена планировка, завезен грунт и посеян газон на территории прилегающей к улице Космонавтов и</w:t>
      </w:r>
      <w:r w:rsidR="00B20A66" w:rsidRPr="00D1627D">
        <w:rPr>
          <w:rFonts w:ascii="Liberation Serif" w:hAnsi="Liberation Serif" w:cs="Liberation Serif"/>
          <w:sz w:val="24"/>
          <w:szCs w:val="24"/>
        </w:rPr>
        <w:t xml:space="preserve"> у дома № 10 по улице </w:t>
      </w:r>
      <w:proofErr w:type="spellStart"/>
      <w:r w:rsidR="00B20A66" w:rsidRPr="00D1627D">
        <w:rPr>
          <w:rFonts w:ascii="Liberation Serif" w:hAnsi="Liberation Serif" w:cs="Liberation Serif"/>
          <w:sz w:val="24"/>
          <w:szCs w:val="24"/>
        </w:rPr>
        <w:t>Карбышева</w:t>
      </w:r>
      <w:proofErr w:type="spellEnd"/>
      <w:r w:rsidR="00B20A66" w:rsidRPr="00D1627D">
        <w:rPr>
          <w:rFonts w:ascii="Liberation Serif" w:hAnsi="Liberation Serif" w:cs="Liberation Serif"/>
          <w:sz w:val="24"/>
          <w:szCs w:val="24"/>
        </w:rPr>
        <w:t>;</w:t>
      </w:r>
    </w:p>
    <w:p w:rsidR="00BA5E25" w:rsidRPr="00D1627D" w:rsidRDefault="00BA5E2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осуществлена высадка зеленых насаждений из них: 189 кустарник</w:t>
      </w:r>
      <w:r w:rsidR="00E16C45" w:rsidRPr="00D1627D">
        <w:rPr>
          <w:rFonts w:ascii="Liberation Serif" w:hAnsi="Liberation Serif" w:cs="Liberation Serif"/>
          <w:sz w:val="24"/>
          <w:szCs w:val="24"/>
        </w:rPr>
        <w:t>ов</w:t>
      </w:r>
      <w:r w:rsidRPr="00D1627D">
        <w:rPr>
          <w:rFonts w:ascii="Liberation Serif" w:hAnsi="Liberation Serif" w:cs="Liberation Serif"/>
          <w:sz w:val="24"/>
          <w:szCs w:val="24"/>
        </w:rPr>
        <w:t xml:space="preserve"> и 72 дерев</w:t>
      </w:r>
      <w:r w:rsidR="00E16C45" w:rsidRPr="00D1627D">
        <w:rPr>
          <w:rFonts w:ascii="Liberation Serif" w:hAnsi="Liberation Serif" w:cs="Liberation Serif"/>
          <w:sz w:val="24"/>
          <w:szCs w:val="24"/>
        </w:rPr>
        <w:t>а</w:t>
      </w:r>
      <w:r w:rsidRPr="00D1627D">
        <w:rPr>
          <w:rFonts w:ascii="Liberation Serif" w:hAnsi="Liberation Serif" w:cs="Liberation Serif"/>
          <w:sz w:val="24"/>
          <w:szCs w:val="24"/>
        </w:rPr>
        <w:t xml:space="preserve"> (яблони Недзвецкого, клен красный, лапчатка </w:t>
      </w:r>
      <w:proofErr w:type="spellStart"/>
      <w:r w:rsidRPr="00D1627D">
        <w:rPr>
          <w:rFonts w:ascii="Liberation Serif" w:hAnsi="Liberation Serif" w:cs="Liberation Serif"/>
          <w:sz w:val="24"/>
          <w:szCs w:val="24"/>
        </w:rPr>
        <w:t>Аббатсвуд</w:t>
      </w:r>
      <w:proofErr w:type="spellEnd"/>
      <w:r w:rsidRPr="00D1627D">
        <w:rPr>
          <w:rFonts w:ascii="Liberation Serif" w:hAnsi="Liberation Serif" w:cs="Liberation Serif"/>
          <w:sz w:val="24"/>
          <w:szCs w:val="24"/>
        </w:rPr>
        <w:t>, ива серебристая белая</w:t>
      </w:r>
      <w:r w:rsidR="00E16C45" w:rsidRPr="00D1627D">
        <w:rPr>
          <w:rFonts w:ascii="Liberation Serif" w:hAnsi="Liberation Serif" w:cs="Liberation Serif"/>
          <w:sz w:val="24"/>
          <w:szCs w:val="24"/>
        </w:rPr>
        <w:t>)</w:t>
      </w:r>
      <w:r w:rsidR="00B20A66" w:rsidRPr="00D1627D">
        <w:rPr>
          <w:rFonts w:ascii="Liberation Serif" w:hAnsi="Liberation Serif" w:cs="Liberation Serif"/>
          <w:sz w:val="24"/>
          <w:szCs w:val="24"/>
        </w:rPr>
        <w:t>;</w:t>
      </w:r>
    </w:p>
    <w:p w:rsidR="00E16C45" w:rsidRPr="00D1627D" w:rsidRDefault="00E16C4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благоустройство территории по улице </w:t>
      </w:r>
      <w:proofErr w:type="spellStart"/>
      <w:r w:rsidRPr="00D1627D">
        <w:rPr>
          <w:rFonts w:ascii="Liberation Serif" w:hAnsi="Liberation Serif" w:cs="Liberation Serif"/>
          <w:sz w:val="24"/>
          <w:szCs w:val="24"/>
        </w:rPr>
        <w:t>Неделина</w:t>
      </w:r>
      <w:proofErr w:type="spellEnd"/>
      <w:r w:rsidRPr="00D1627D">
        <w:rPr>
          <w:rFonts w:ascii="Liberation Serif" w:hAnsi="Liberation Serif" w:cs="Liberation Serif"/>
          <w:sz w:val="24"/>
          <w:szCs w:val="24"/>
        </w:rPr>
        <w:t xml:space="preserve"> дом № 3;</w:t>
      </w:r>
    </w:p>
    <w:p w:rsidR="00BA5E25" w:rsidRPr="00D1627D" w:rsidRDefault="00BA5E2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устройство цветников;</w:t>
      </w:r>
    </w:p>
    <w:p w:rsidR="00E16C45" w:rsidRPr="00D1627D" w:rsidRDefault="00E16C4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поставка малых архитектурных форм (скамейки, вазоны, урны);</w:t>
      </w:r>
    </w:p>
    <w:p w:rsidR="00E16C45" w:rsidRPr="00D1627D" w:rsidRDefault="00E16C4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текущий </w:t>
      </w:r>
      <w:r w:rsidR="00B20A66" w:rsidRPr="00D1627D">
        <w:rPr>
          <w:rFonts w:ascii="Liberation Serif" w:hAnsi="Liberation Serif" w:cs="Liberation Serif"/>
          <w:sz w:val="24"/>
          <w:szCs w:val="24"/>
        </w:rPr>
        <w:t>ремонт детских игровых площадок.</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переданного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в городском </w:t>
      </w:r>
      <w:proofErr w:type="gramStart"/>
      <w:r w:rsidRPr="00D1627D">
        <w:rPr>
          <w:rFonts w:ascii="Liberation Serif" w:hAnsi="Liberation Serif" w:cs="Liberation Serif"/>
          <w:sz w:val="24"/>
          <w:szCs w:val="24"/>
        </w:rPr>
        <w:t>округе</w:t>
      </w:r>
      <w:proofErr w:type="gramEnd"/>
      <w:r w:rsidRPr="00D1627D">
        <w:rPr>
          <w:rFonts w:ascii="Liberation Serif" w:hAnsi="Liberation Serif" w:cs="Liberation Serif"/>
          <w:sz w:val="24"/>
          <w:szCs w:val="24"/>
        </w:rPr>
        <w:t xml:space="preserve"> ЗАТО Свободный производился отлов животных без владельцев. Специализированной организацией отловлено 14 животных без владельцев. </w:t>
      </w:r>
    </w:p>
    <w:p w:rsidR="00D40907" w:rsidRDefault="00D40907" w:rsidP="001F7AB4">
      <w:pPr>
        <w:spacing w:after="0" w:line="240" w:lineRule="auto"/>
        <w:ind w:firstLine="567"/>
        <w:jc w:val="center"/>
        <w:rPr>
          <w:rFonts w:ascii="Liberation Serif" w:hAnsi="Liberation Serif" w:cs="Liberation Serif"/>
          <w:b/>
          <w:sz w:val="24"/>
          <w:szCs w:val="24"/>
        </w:rPr>
      </w:pPr>
    </w:p>
    <w:p w:rsidR="005B5569" w:rsidRPr="00D1627D" w:rsidRDefault="003C790B"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Жилищно-коммунальное хозяйство</w:t>
      </w:r>
    </w:p>
    <w:p w:rsidR="0097737D" w:rsidRPr="00D1627D" w:rsidRDefault="0097737D" w:rsidP="001F7AB4">
      <w:pPr>
        <w:spacing w:after="0" w:line="240" w:lineRule="auto"/>
        <w:ind w:firstLine="567"/>
        <w:jc w:val="both"/>
        <w:rPr>
          <w:rFonts w:ascii="Liberation Serif" w:hAnsi="Liberation Serif" w:cs="Liberation Serif"/>
          <w:b/>
          <w:sz w:val="24"/>
          <w:szCs w:val="24"/>
        </w:rPr>
      </w:pP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исполнения полномочий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по содержанию муниципального жилищного фонда выполнено:</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установка дополнительных пластин теплообменников в МКД № 5,7,9,25,26,35,42,48,49,62,63;</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приобретение газовых плит в количестве 27 шт.;</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капитальный ремонт жилых помещений муниципального жилищного фонда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(замена оконных и балконных блоков) — 24 блока;</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капитальный ремонт жилых помещений муниципального жилищного фонда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 8 квартир.</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соответствии с региональной программой содействия капитальному ремонту общего имущества в многоквартирных домах Свердловской области в 2023 году проведен капитальный ремонт жилых домов по ул. </w:t>
      </w:r>
      <w:proofErr w:type="spellStart"/>
      <w:r w:rsidRPr="00D1627D">
        <w:rPr>
          <w:rFonts w:ascii="Liberation Serif" w:hAnsi="Liberation Serif" w:cs="Liberation Serif"/>
          <w:sz w:val="24"/>
          <w:szCs w:val="24"/>
        </w:rPr>
        <w:t>Неделина</w:t>
      </w:r>
      <w:proofErr w:type="spellEnd"/>
      <w:r w:rsidRPr="00D1627D">
        <w:rPr>
          <w:rFonts w:ascii="Liberation Serif" w:hAnsi="Liberation Serif" w:cs="Liberation Serif"/>
          <w:sz w:val="24"/>
          <w:szCs w:val="24"/>
        </w:rPr>
        <w:t xml:space="preserve">, д. 3, ул. Свободы, д. 65 со следующими видами работ: ул. </w:t>
      </w:r>
      <w:proofErr w:type="spellStart"/>
      <w:r w:rsidRPr="00D1627D">
        <w:rPr>
          <w:rFonts w:ascii="Liberation Serif" w:hAnsi="Liberation Serif" w:cs="Liberation Serif"/>
          <w:sz w:val="24"/>
          <w:szCs w:val="24"/>
        </w:rPr>
        <w:t>Неделина</w:t>
      </w:r>
      <w:proofErr w:type="spellEnd"/>
      <w:r w:rsidRPr="00D1627D">
        <w:rPr>
          <w:rFonts w:ascii="Liberation Serif" w:hAnsi="Liberation Serif" w:cs="Liberation Serif"/>
          <w:sz w:val="24"/>
          <w:szCs w:val="24"/>
        </w:rPr>
        <w:t>, д. 3:</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кровли;</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системы теплоснабжения;</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ул. Свободы, д. 65:</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кровли;</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системы электроснабжения.</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сфере жилищно-коммунального хозяйства были проведены следующие мероприятия: </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приобретение насосного оборудования (КМ 100-65-200 с эл. двигателем 30/3000, СМ 150-125-400/4 с эл. двигателем 55/1500 в количестве 2 штуки, ЭЦВ 6-10-140 в количестве 5 штук) для обеспечения качественной и бесперебойной работы системы водоснабжения и водоотведения городского округа;</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приобретение реагентов для водоподготовки;</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разработка проектно-сметной документации на капитальный ремонт системы водоснабжения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(от скважины № 12 до насосной станции III подъема и от насосной станции III подъема до жилого дома № 63);</w:t>
      </w:r>
    </w:p>
    <w:p w:rsidR="007B0CC6"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реализация социально-значимого проекта «Модернизация объекта водоподготовки на насосной станции третьего подъема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Свердловской области путем установки </w:t>
      </w:r>
      <w:proofErr w:type="spellStart"/>
      <w:r w:rsidRPr="00D1627D">
        <w:rPr>
          <w:rFonts w:ascii="Liberation Serif" w:hAnsi="Liberation Serif" w:cs="Liberation Serif"/>
          <w:sz w:val="24"/>
          <w:szCs w:val="24"/>
        </w:rPr>
        <w:t>блочно</w:t>
      </w:r>
      <w:proofErr w:type="spellEnd"/>
      <w:r w:rsidRPr="00D1627D">
        <w:rPr>
          <w:rFonts w:ascii="Liberation Serif" w:hAnsi="Liberation Serif" w:cs="Liberation Serif"/>
          <w:sz w:val="24"/>
          <w:szCs w:val="24"/>
        </w:rPr>
        <w:t xml:space="preserve">-модульной станции водоочистки с внедрением </w:t>
      </w:r>
      <w:proofErr w:type="spellStart"/>
      <w:r w:rsidRPr="00D1627D">
        <w:rPr>
          <w:rFonts w:ascii="Liberation Serif" w:hAnsi="Liberation Serif" w:cs="Liberation Serif"/>
          <w:sz w:val="24"/>
          <w:szCs w:val="24"/>
        </w:rPr>
        <w:t>озоно</w:t>
      </w:r>
      <w:proofErr w:type="spellEnd"/>
      <w:r w:rsidRPr="00D1627D">
        <w:rPr>
          <w:rFonts w:ascii="Liberation Serif" w:hAnsi="Liberation Serif" w:cs="Liberation Serif"/>
          <w:sz w:val="24"/>
          <w:szCs w:val="24"/>
        </w:rPr>
        <w:t>-сорбционной технологии» для обеспечения населе</w:t>
      </w:r>
      <w:r w:rsidR="008C6731">
        <w:rPr>
          <w:rFonts w:ascii="Liberation Serif" w:hAnsi="Liberation Serif" w:cs="Liberation Serif"/>
          <w:sz w:val="24"/>
          <w:szCs w:val="24"/>
        </w:rPr>
        <w:t xml:space="preserve">ния качественной питьевой водой, </w:t>
      </w:r>
      <w:r w:rsidR="00811C75">
        <w:rPr>
          <w:rFonts w:ascii="Liberation Serif" w:hAnsi="Liberation Serif" w:cs="Liberation Serif"/>
          <w:sz w:val="24"/>
          <w:szCs w:val="24"/>
        </w:rPr>
        <w:t xml:space="preserve">завершен </w:t>
      </w:r>
      <w:r w:rsidR="00811C75">
        <w:rPr>
          <w:rFonts w:ascii="Liberation Serif" w:hAnsi="Liberation Serif" w:cs="Liberation Serif"/>
          <w:sz w:val="24"/>
          <w:szCs w:val="24"/>
          <w:lang w:val="en-US"/>
        </w:rPr>
        <w:t>I</w:t>
      </w:r>
      <w:r w:rsidR="00811C75" w:rsidRPr="00811C75">
        <w:rPr>
          <w:rFonts w:ascii="Liberation Serif" w:hAnsi="Liberation Serif" w:cs="Liberation Serif"/>
          <w:sz w:val="24"/>
          <w:szCs w:val="24"/>
        </w:rPr>
        <w:t xml:space="preserve"> </w:t>
      </w:r>
      <w:r w:rsidR="00811C75">
        <w:rPr>
          <w:rFonts w:ascii="Liberation Serif" w:hAnsi="Liberation Serif" w:cs="Liberation Serif"/>
          <w:sz w:val="24"/>
          <w:szCs w:val="24"/>
        </w:rPr>
        <w:t>этап</w:t>
      </w:r>
      <w:r w:rsidR="008C6731">
        <w:rPr>
          <w:rFonts w:ascii="Liberation Serif" w:hAnsi="Liberation Serif" w:cs="Liberation Serif"/>
          <w:sz w:val="24"/>
          <w:szCs w:val="24"/>
        </w:rPr>
        <w:t>.</w:t>
      </w:r>
      <w:r w:rsidR="00811C75">
        <w:rPr>
          <w:rFonts w:ascii="Liberation Serif" w:hAnsi="Liberation Serif" w:cs="Liberation Serif"/>
          <w:sz w:val="24"/>
          <w:szCs w:val="24"/>
        </w:rPr>
        <w:t xml:space="preserve"> </w:t>
      </w:r>
    </w:p>
    <w:p w:rsidR="00571C2B" w:rsidRPr="00571C2B" w:rsidRDefault="00BE1FB0" w:rsidP="00571C2B">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23 сен</w:t>
      </w:r>
      <w:r w:rsidR="009A29B4">
        <w:rPr>
          <w:rFonts w:ascii="Liberation Serif" w:hAnsi="Liberation Serif" w:cs="Liberation Serif"/>
          <w:sz w:val="24"/>
          <w:szCs w:val="24"/>
        </w:rPr>
        <w:t>т</w:t>
      </w:r>
      <w:r>
        <w:rPr>
          <w:rFonts w:ascii="Liberation Serif" w:hAnsi="Liberation Serif" w:cs="Liberation Serif"/>
          <w:sz w:val="24"/>
          <w:szCs w:val="24"/>
        </w:rPr>
        <w:t>я</w:t>
      </w:r>
      <w:r w:rsidR="009A29B4">
        <w:rPr>
          <w:rFonts w:ascii="Liberation Serif" w:hAnsi="Liberation Serif" w:cs="Liberation Serif"/>
          <w:sz w:val="24"/>
          <w:szCs w:val="24"/>
        </w:rPr>
        <w:t>б</w:t>
      </w:r>
      <w:r>
        <w:rPr>
          <w:rFonts w:ascii="Liberation Serif" w:hAnsi="Liberation Serif" w:cs="Liberation Serif"/>
          <w:sz w:val="24"/>
          <w:szCs w:val="24"/>
        </w:rPr>
        <w:t>р</w:t>
      </w:r>
      <w:r w:rsidR="009A29B4">
        <w:rPr>
          <w:rFonts w:ascii="Liberation Serif" w:hAnsi="Liberation Serif" w:cs="Liberation Serif"/>
          <w:sz w:val="24"/>
          <w:szCs w:val="24"/>
        </w:rPr>
        <w:t>я 2023 года в рамках согласительных комиссий при участии и поддержке Министерства ЖКХ, Министерства финансов, депутатов Законодательного собрания Свердловской области, по итогу которой нашему городскому округу выделены дополнительные денежные средства в размере 51 178 000 рублей из областного бюджета на реализацию проекта «М</w:t>
      </w:r>
      <w:r w:rsidR="00571C2B" w:rsidRPr="00571C2B">
        <w:rPr>
          <w:rFonts w:ascii="Liberation Serif" w:hAnsi="Liberation Serif" w:cs="Liberation Serif"/>
          <w:sz w:val="24"/>
          <w:szCs w:val="24"/>
        </w:rPr>
        <w:t xml:space="preserve">одернизации системы уличного освещения городского </w:t>
      </w:r>
      <w:proofErr w:type="gramStart"/>
      <w:r w:rsidR="00571C2B" w:rsidRPr="00571C2B">
        <w:rPr>
          <w:rFonts w:ascii="Liberation Serif" w:hAnsi="Liberation Serif" w:cs="Liberation Serif"/>
          <w:sz w:val="24"/>
          <w:szCs w:val="24"/>
        </w:rPr>
        <w:t>округа</w:t>
      </w:r>
      <w:proofErr w:type="gramEnd"/>
      <w:r w:rsidR="00571C2B" w:rsidRPr="00571C2B">
        <w:rPr>
          <w:rFonts w:ascii="Liberation Serif" w:hAnsi="Liberation Serif" w:cs="Liberation Serif"/>
          <w:sz w:val="24"/>
          <w:szCs w:val="24"/>
        </w:rPr>
        <w:t xml:space="preserve"> ЗАТО Свободный</w:t>
      </w:r>
      <w:r w:rsidR="009A29B4">
        <w:rPr>
          <w:rFonts w:ascii="Liberation Serif" w:hAnsi="Liberation Serif" w:cs="Liberation Serif"/>
          <w:sz w:val="24"/>
          <w:szCs w:val="24"/>
        </w:rPr>
        <w:t>»</w:t>
      </w:r>
      <w:r w:rsidR="00571C2B" w:rsidRPr="00571C2B">
        <w:rPr>
          <w:rFonts w:ascii="Liberation Serif" w:hAnsi="Liberation Serif" w:cs="Liberation Serif"/>
          <w:sz w:val="24"/>
          <w:szCs w:val="24"/>
        </w:rPr>
        <w:t xml:space="preserve"> в 2023 году проведены следующие этапы работ: </w:t>
      </w:r>
    </w:p>
    <w:p w:rsidR="00571C2B" w:rsidRPr="00571C2B" w:rsidRDefault="00571C2B" w:rsidP="00571C2B">
      <w:pPr>
        <w:spacing w:after="0" w:line="240" w:lineRule="auto"/>
        <w:ind w:firstLine="567"/>
        <w:jc w:val="both"/>
        <w:rPr>
          <w:rFonts w:ascii="Liberation Serif" w:hAnsi="Liberation Serif" w:cs="Liberation Serif"/>
          <w:sz w:val="24"/>
          <w:szCs w:val="24"/>
        </w:rPr>
      </w:pPr>
      <w:r w:rsidRPr="00571C2B">
        <w:rPr>
          <w:rFonts w:ascii="Liberation Serif" w:hAnsi="Liberation Serif" w:cs="Liberation Serif"/>
          <w:sz w:val="24"/>
          <w:szCs w:val="24"/>
        </w:rPr>
        <w:t>-демонтаж светильник</w:t>
      </w:r>
      <w:r w:rsidR="00BE1FB0">
        <w:rPr>
          <w:rFonts w:ascii="Liberation Serif" w:hAnsi="Liberation Serif" w:cs="Liberation Serif"/>
          <w:sz w:val="24"/>
          <w:szCs w:val="24"/>
        </w:rPr>
        <w:t>ов</w:t>
      </w:r>
      <w:r w:rsidRPr="00571C2B">
        <w:rPr>
          <w:rFonts w:ascii="Liberation Serif" w:hAnsi="Liberation Serif" w:cs="Liberation Serif"/>
          <w:sz w:val="24"/>
          <w:szCs w:val="24"/>
        </w:rPr>
        <w:t xml:space="preserve"> с лампами ДНАТ-150 и замена их на энергосберегающи</w:t>
      </w:r>
      <w:r w:rsidR="00BE1FB0">
        <w:rPr>
          <w:rFonts w:ascii="Liberation Serif" w:hAnsi="Liberation Serif" w:cs="Liberation Serif"/>
          <w:sz w:val="24"/>
          <w:szCs w:val="24"/>
        </w:rPr>
        <w:t>е</w:t>
      </w:r>
      <w:r w:rsidRPr="00571C2B">
        <w:rPr>
          <w:rFonts w:ascii="Liberation Serif" w:hAnsi="Liberation Serif" w:cs="Liberation Serif"/>
          <w:sz w:val="24"/>
          <w:szCs w:val="24"/>
        </w:rPr>
        <w:t xml:space="preserve"> светодиодны</w:t>
      </w:r>
      <w:r w:rsidR="00BE1FB0">
        <w:rPr>
          <w:rFonts w:ascii="Liberation Serif" w:hAnsi="Liberation Serif" w:cs="Liberation Serif"/>
          <w:sz w:val="24"/>
          <w:szCs w:val="24"/>
        </w:rPr>
        <w:t>е</w:t>
      </w:r>
      <w:r w:rsidRPr="00571C2B">
        <w:rPr>
          <w:rFonts w:ascii="Liberation Serif" w:hAnsi="Liberation Serif" w:cs="Liberation Serif"/>
          <w:sz w:val="24"/>
          <w:szCs w:val="24"/>
        </w:rPr>
        <w:t xml:space="preserve"> </w:t>
      </w:r>
      <w:r w:rsidR="00BE1FB0">
        <w:rPr>
          <w:rFonts w:ascii="Liberation Serif" w:hAnsi="Liberation Serif" w:cs="Liberation Serif"/>
          <w:sz w:val="24"/>
          <w:szCs w:val="24"/>
        </w:rPr>
        <w:t xml:space="preserve">современные </w:t>
      </w:r>
      <w:r w:rsidRPr="00571C2B">
        <w:rPr>
          <w:rFonts w:ascii="Liberation Serif" w:hAnsi="Liberation Serif" w:cs="Liberation Serif"/>
          <w:sz w:val="24"/>
          <w:szCs w:val="24"/>
        </w:rPr>
        <w:t>светильник</w:t>
      </w:r>
      <w:r w:rsidR="00BE1FB0">
        <w:rPr>
          <w:rFonts w:ascii="Liberation Serif" w:hAnsi="Liberation Serif" w:cs="Liberation Serif"/>
          <w:sz w:val="24"/>
          <w:szCs w:val="24"/>
        </w:rPr>
        <w:t>и</w:t>
      </w:r>
      <w:r w:rsidRPr="00571C2B">
        <w:rPr>
          <w:rFonts w:ascii="Liberation Serif" w:hAnsi="Liberation Serif" w:cs="Liberation Serif"/>
          <w:sz w:val="24"/>
          <w:szCs w:val="24"/>
        </w:rPr>
        <w:t>;</w:t>
      </w:r>
    </w:p>
    <w:p w:rsidR="00D40907" w:rsidRDefault="00571C2B" w:rsidP="00D40907">
      <w:pPr>
        <w:spacing w:after="0" w:line="240" w:lineRule="auto"/>
        <w:ind w:firstLine="567"/>
        <w:jc w:val="both"/>
        <w:rPr>
          <w:rFonts w:ascii="Liberation Serif" w:hAnsi="Liberation Serif" w:cs="Liberation Serif"/>
          <w:sz w:val="24"/>
          <w:szCs w:val="24"/>
        </w:rPr>
      </w:pPr>
      <w:r w:rsidRPr="00571C2B">
        <w:rPr>
          <w:rFonts w:ascii="Liberation Serif" w:hAnsi="Liberation Serif" w:cs="Liberation Serif"/>
          <w:sz w:val="24"/>
          <w:szCs w:val="24"/>
        </w:rPr>
        <w:t xml:space="preserve">-замена старых опор освещения на новые с креплением на кронштейн с последующим подключениям к действующим сетям. </w:t>
      </w:r>
    </w:p>
    <w:p w:rsidR="00FA21F3" w:rsidRDefault="00FA21F3" w:rsidP="00D40907">
      <w:pPr>
        <w:spacing w:after="0" w:line="240" w:lineRule="auto"/>
        <w:ind w:firstLine="567"/>
        <w:jc w:val="both"/>
        <w:rPr>
          <w:rFonts w:ascii="Liberation Serif" w:hAnsi="Liberation Serif" w:cs="Liberation Serif"/>
          <w:sz w:val="24"/>
          <w:szCs w:val="24"/>
        </w:rPr>
      </w:pPr>
    </w:p>
    <w:p w:rsidR="00FA21F3" w:rsidRPr="00FA21F3" w:rsidRDefault="00FA21F3" w:rsidP="00FA21F3">
      <w:pPr>
        <w:spacing w:after="0" w:line="240" w:lineRule="auto"/>
        <w:ind w:firstLine="567"/>
        <w:jc w:val="center"/>
        <w:rPr>
          <w:rFonts w:ascii="Liberation Serif" w:hAnsi="Liberation Serif" w:cs="Liberation Serif"/>
          <w:b/>
          <w:sz w:val="24"/>
          <w:szCs w:val="24"/>
        </w:rPr>
      </w:pPr>
      <w:r w:rsidRPr="00FA21F3">
        <w:rPr>
          <w:rFonts w:ascii="Liberation Serif" w:hAnsi="Liberation Serif" w:cs="Liberation Serif"/>
          <w:b/>
          <w:sz w:val="24"/>
          <w:szCs w:val="24"/>
        </w:rPr>
        <w:t>Дорожная деятельность</w:t>
      </w:r>
    </w:p>
    <w:p w:rsidR="00FA21F3" w:rsidRPr="00FA21F3" w:rsidRDefault="00FA21F3" w:rsidP="00D40907">
      <w:pPr>
        <w:spacing w:after="0" w:line="240" w:lineRule="auto"/>
        <w:ind w:firstLine="567"/>
        <w:jc w:val="both"/>
        <w:rPr>
          <w:rFonts w:ascii="Liberation Serif" w:hAnsi="Liberation Serif" w:cs="Liberation Serif"/>
          <w:b/>
          <w:sz w:val="24"/>
          <w:szCs w:val="24"/>
        </w:rPr>
      </w:pPr>
    </w:p>
    <w:p w:rsidR="00D40907" w:rsidRPr="00D1627D" w:rsidRDefault="00D40907"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Одним из важнейших вопросов в дорожной деятельности является вопрос обеспечения безопасности дорожного движения. Один из способов его достижения- это выполнение мероприятий по содержанию и обслуживанию дорог. С целью выполнения этих мероприятий в 2023 году:</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Закл</w:t>
      </w:r>
      <w:r w:rsidR="00492A84" w:rsidRPr="00D1627D">
        <w:rPr>
          <w:rFonts w:ascii="Liberation Serif" w:hAnsi="Liberation Serif" w:cs="Liberation Serif"/>
          <w:sz w:val="24"/>
          <w:szCs w:val="24"/>
        </w:rPr>
        <w:t>ючено 3 муниципальных контракта</w:t>
      </w:r>
      <w:r w:rsidRPr="00D1627D">
        <w:rPr>
          <w:rFonts w:ascii="Liberation Serif" w:hAnsi="Liberation Serif" w:cs="Liberation Serif"/>
          <w:sz w:val="24"/>
          <w:szCs w:val="24"/>
        </w:rPr>
        <w:t xml:space="preserve">, 4 договора, согласно которых были выполнены мероприятия по нанесению дорожной разметки, ямочный ремонт, по содержанию и обслуживанию УДС </w:t>
      </w:r>
      <w:proofErr w:type="gramStart"/>
      <w:r w:rsidRPr="00D1627D">
        <w:rPr>
          <w:rFonts w:ascii="Liberation Serif" w:hAnsi="Liberation Serif" w:cs="Liberation Serif"/>
          <w:sz w:val="24"/>
          <w:szCs w:val="24"/>
        </w:rPr>
        <w:t>ГО</w:t>
      </w:r>
      <w:proofErr w:type="gramEnd"/>
      <w:r w:rsidRPr="00D1627D">
        <w:rPr>
          <w:rFonts w:ascii="Liberation Serif" w:hAnsi="Liberation Serif" w:cs="Liberation Serif"/>
          <w:sz w:val="24"/>
          <w:szCs w:val="24"/>
        </w:rPr>
        <w:t xml:space="preserve"> ЗАТО Свободный включавшие в себя: </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зимнее содержание:</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механизированная очистка от снега;</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сбор и вывоз снега на зауженных участках АД, парковочных площадках;</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устранение зимней скользкости (подсыпка противогололёдными материалами);</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сбор и вывоз мусора.</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весенне-осенние мероприятия:</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чистка и вывоз мусора с водосточных канав;</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ямочный ремонт дорожного полотна;</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восстановление дорожной разметки;</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механизированная очистка покрытий от пыли и грязи;</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кошение травы на обочинах и откосах автомобильных дорог;</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сбор и вывоз мусора с полос отвода автомобильных дорог;</w:t>
      </w:r>
    </w:p>
    <w:p w:rsidR="00D40907" w:rsidRPr="00D1627D" w:rsidRDefault="00D40907" w:rsidP="00D40907">
      <w:pPr>
        <w:spacing w:after="0" w:line="240" w:lineRule="auto"/>
        <w:ind w:firstLine="567"/>
        <w:jc w:val="both"/>
        <w:rPr>
          <w:rFonts w:ascii="Liberation Serif" w:hAnsi="Liberation Serif" w:cs="Liberation Serif"/>
          <w:sz w:val="24"/>
          <w:szCs w:val="24"/>
          <w:shd w:val="clear" w:color="auto" w:fill="FFFFFF"/>
        </w:rPr>
      </w:pPr>
      <w:r w:rsidRPr="00D1627D">
        <w:rPr>
          <w:rFonts w:ascii="Liberation Serif" w:hAnsi="Liberation Serif" w:cs="Liberation Serif"/>
          <w:sz w:val="24"/>
          <w:szCs w:val="24"/>
          <w:shd w:val="clear" w:color="auto" w:fill="FFFFFF"/>
        </w:rPr>
        <w:t>- очистка от грязи, пыли, мусора элементов обустройство улично-дорожной сети (автобусные остановки, ограждения, дорожные знаки и указатели;</w:t>
      </w:r>
    </w:p>
    <w:p w:rsidR="00D40907" w:rsidRDefault="00D40907" w:rsidP="00D40907">
      <w:pPr>
        <w:spacing w:after="0" w:line="240" w:lineRule="auto"/>
        <w:ind w:firstLine="567"/>
        <w:jc w:val="both"/>
        <w:rPr>
          <w:rFonts w:ascii="Liberation Serif" w:hAnsi="Liberation Serif" w:cs="Liberation Serif"/>
          <w:sz w:val="24"/>
          <w:szCs w:val="24"/>
          <w:shd w:val="clear" w:color="auto" w:fill="FFFFFF"/>
        </w:rPr>
      </w:pPr>
      <w:r w:rsidRPr="00D1627D">
        <w:rPr>
          <w:rFonts w:ascii="Liberation Serif" w:hAnsi="Liberation Serif" w:cs="Liberation Serif"/>
          <w:sz w:val="24"/>
          <w:szCs w:val="24"/>
          <w:shd w:val="clear" w:color="auto" w:fill="FFFFFF"/>
        </w:rPr>
        <w:t>- замена дорожных знаков и стоек.</w:t>
      </w:r>
    </w:p>
    <w:p w:rsidR="00B33A4B" w:rsidRPr="00134448" w:rsidRDefault="00B33A4B" w:rsidP="00B33A4B">
      <w:pPr>
        <w:spacing w:after="0" w:line="240" w:lineRule="auto"/>
        <w:ind w:firstLine="567"/>
        <w:jc w:val="both"/>
        <w:rPr>
          <w:rFonts w:ascii="Liberation Serif" w:hAnsi="Liberation Serif" w:cs="Liberation Serif"/>
          <w:sz w:val="24"/>
          <w:szCs w:val="24"/>
          <w:shd w:val="clear" w:color="auto" w:fill="FFFFFF"/>
        </w:rPr>
      </w:pPr>
      <w:r w:rsidRPr="00134448">
        <w:rPr>
          <w:rFonts w:ascii="Liberation Serif" w:hAnsi="Liberation Serif" w:cs="Liberation Serif"/>
          <w:sz w:val="24"/>
          <w:szCs w:val="24"/>
          <w:shd w:val="clear" w:color="auto" w:fill="FFFFFF"/>
        </w:rPr>
        <w:t xml:space="preserve">В рамках развития дорожной деятельности городского </w:t>
      </w:r>
      <w:proofErr w:type="gramStart"/>
      <w:r w:rsidRPr="00134448">
        <w:rPr>
          <w:rFonts w:ascii="Liberation Serif" w:hAnsi="Liberation Serif" w:cs="Liberation Serif"/>
          <w:sz w:val="24"/>
          <w:szCs w:val="24"/>
          <w:shd w:val="clear" w:color="auto" w:fill="FFFFFF"/>
        </w:rPr>
        <w:t>округа</w:t>
      </w:r>
      <w:proofErr w:type="gramEnd"/>
      <w:r w:rsidRPr="00134448">
        <w:rPr>
          <w:rFonts w:ascii="Liberation Serif" w:hAnsi="Liberation Serif" w:cs="Liberation Serif"/>
          <w:sz w:val="24"/>
          <w:szCs w:val="24"/>
          <w:shd w:val="clear" w:color="auto" w:fill="FFFFFF"/>
        </w:rPr>
        <w:t xml:space="preserve"> ЗАТО Свободный на сегодняшний день выполнены работы в рамках заключенных муниципальных контрактов:</w:t>
      </w:r>
    </w:p>
    <w:p w:rsidR="00B33A4B" w:rsidRPr="00134448" w:rsidRDefault="00B33A4B" w:rsidP="00B33A4B">
      <w:pPr>
        <w:spacing w:after="0" w:line="240" w:lineRule="auto"/>
        <w:ind w:firstLine="567"/>
        <w:jc w:val="both"/>
        <w:rPr>
          <w:rFonts w:ascii="Liberation Serif" w:hAnsi="Liberation Serif" w:cs="Liberation Serif"/>
          <w:sz w:val="24"/>
          <w:szCs w:val="24"/>
          <w:shd w:val="clear" w:color="auto" w:fill="FFFFFF"/>
        </w:rPr>
      </w:pPr>
      <w:r w:rsidRPr="00134448">
        <w:rPr>
          <w:rFonts w:ascii="Liberation Serif" w:hAnsi="Liberation Serif" w:cs="Liberation Serif"/>
          <w:sz w:val="24"/>
          <w:szCs w:val="24"/>
          <w:shd w:val="clear" w:color="auto" w:fill="FFFFFF"/>
        </w:rPr>
        <w:t>- ремонт автомобильной дороги по ул. Ленина;</w:t>
      </w:r>
    </w:p>
    <w:p w:rsidR="00B33A4B" w:rsidRPr="00134448" w:rsidRDefault="00B33A4B" w:rsidP="00B33A4B">
      <w:pPr>
        <w:spacing w:after="0" w:line="240" w:lineRule="auto"/>
        <w:ind w:firstLine="567"/>
        <w:jc w:val="both"/>
        <w:rPr>
          <w:rFonts w:ascii="Liberation Serif" w:hAnsi="Liberation Serif" w:cs="Liberation Serif"/>
          <w:sz w:val="24"/>
          <w:szCs w:val="24"/>
          <w:shd w:val="clear" w:color="auto" w:fill="FFFFFF"/>
        </w:rPr>
      </w:pPr>
      <w:r w:rsidRPr="00134448">
        <w:rPr>
          <w:rFonts w:ascii="Liberation Serif" w:hAnsi="Liberation Serif" w:cs="Liberation Serif"/>
          <w:sz w:val="24"/>
          <w:szCs w:val="24"/>
          <w:shd w:val="clear" w:color="auto" w:fill="FFFFFF"/>
        </w:rPr>
        <w:t>- выполнение работ по приведению пешеходных переходов в соответствие с требованиями национальных стандартов РФ.</w:t>
      </w:r>
    </w:p>
    <w:p w:rsidR="00A820E2" w:rsidRPr="000C00DC" w:rsidRDefault="00A820E2" w:rsidP="001F7AB4">
      <w:pPr>
        <w:spacing w:after="0" w:line="240" w:lineRule="auto"/>
        <w:ind w:firstLine="567"/>
        <w:jc w:val="center"/>
        <w:rPr>
          <w:rFonts w:ascii="Liberation Serif" w:hAnsi="Liberation Serif" w:cs="Liberation Serif"/>
          <w:b/>
          <w:sz w:val="24"/>
          <w:szCs w:val="24"/>
        </w:rPr>
      </w:pPr>
    </w:p>
    <w:p w:rsidR="005B5569" w:rsidRPr="00D1627D" w:rsidRDefault="003C790B"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Культура</w:t>
      </w:r>
    </w:p>
    <w:p w:rsidR="000C3878" w:rsidRPr="00D1627D" w:rsidRDefault="000C3878" w:rsidP="001F7AB4">
      <w:pPr>
        <w:spacing w:after="0" w:line="240" w:lineRule="auto"/>
        <w:ind w:firstLine="567"/>
        <w:jc w:val="both"/>
        <w:rPr>
          <w:rFonts w:ascii="Liberation Serif" w:hAnsi="Liberation Serif" w:cs="Liberation Serif"/>
          <w:b/>
          <w:sz w:val="24"/>
          <w:szCs w:val="24"/>
        </w:rPr>
      </w:pPr>
    </w:p>
    <w:p w:rsidR="007F2CDB" w:rsidRPr="00D1627D" w:rsidRDefault="00AF741E"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ab/>
      </w:r>
      <w:r w:rsidR="007F2CDB" w:rsidRPr="00D1627D">
        <w:rPr>
          <w:rFonts w:ascii="Liberation Serif" w:eastAsiaTheme="minorHAnsi" w:hAnsi="Liberation Serif" w:cs="Liberation Serif"/>
          <w:sz w:val="24"/>
          <w:szCs w:val="24"/>
          <w:lang w:eastAsia="en-US"/>
        </w:rPr>
        <w:t xml:space="preserve">Единственным учреждением культуры в городском </w:t>
      </w:r>
      <w:proofErr w:type="gramStart"/>
      <w:r w:rsidR="007F2CDB" w:rsidRPr="00D1627D">
        <w:rPr>
          <w:rFonts w:ascii="Liberation Serif" w:eastAsiaTheme="minorHAnsi" w:hAnsi="Liberation Serif" w:cs="Liberation Serif"/>
          <w:sz w:val="24"/>
          <w:szCs w:val="24"/>
          <w:lang w:eastAsia="en-US"/>
        </w:rPr>
        <w:t>округе</w:t>
      </w:r>
      <w:proofErr w:type="gramEnd"/>
      <w:r w:rsidR="007F2CDB" w:rsidRPr="00D1627D">
        <w:rPr>
          <w:rFonts w:ascii="Liberation Serif" w:eastAsiaTheme="minorHAnsi" w:hAnsi="Liberation Serif" w:cs="Liberation Serif"/>
          <w:sz w:val="24"/>
          <w:szCs w:val="24"/>
          <w:lang w:eastAsia="en-US"/>
        </w:rPr>
        <w:t xml:space="preserve"> ЗАТО Свободный является Муниципальное бюджетное учреждение культуры Дворец культуры «Свободный». </w:t>
      </w:r>
    </w:p>
    <w:p w:rsidR="007F2CDB" w:rsidRPr="00D1627D" w:rsidRDefault="007F2CDB" w:rsidP="007F2CDB">
      <w:pPr>
        <w:pStyle w:val="af"/>
        <w:tabs>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xml:space="preserve">В течение 2023 года работа Дворца культуры «Свободный» была направлена на создание единого культурного пространства, обеспечивающего оптимальные условия для развития культуры в городском </w:t>
      </w:r>
      <w:proofErr w:type="gramStart"/>
      <w:r w:rsidRPr="00D1627D">
        <w:rPr>
          <w:rFonts w:ascii="Liberation Serif" w:eastAsiaTheme="minorHAnsi" w:hAnsi="Liberation Serif" w:cs="Liberation Serif"/>
          <w:sz w:val="24"/>
          <w:szCs w:val="24"/>
          <w:lang w:eastAsia="en-US"/>
        </w:rPr>
        <w:t>округе</w:t>
      </w:r>
      <w:proofErr w:type="gramEnd"/>
      <w:r w:rsidRPr="00D1627D">
        <w:rPr>
          <w:rFonts w:ascii="Liberation Serif" w:eastAsiaTheme="minorHAnsi" w:hAnsi="Liberation Serif" w:cs="Liberation Serif"/>
          <w:sz w:val="24"/>
          <w:szCs w:val="24"/>
          <w:lang w:eastAsia="en-US"/>
        </w:rPr>
        <w:t xml:space="preserve"> ЗАТО Свободный, удовлетворение потребностей населения в культурных ценностях.</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ab/>
        <w:t xml:space="preserve">Проведение культурно-массовых мероприятий: фестивалей, конкурсов, смотров, выставок, концертов, спектаклей, проведение общегородских праздников и народных гуляний, вечеров отдыха и танцев, детских утренников является основной деятельностью Дворца культуры. </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lastRenderedPageBreak/>
        <w:tab/>
        <w:t xml:space="preserve">Всего в 2023 году Дворцом культуры проведено более 650 мероприятий </w:t>
      </w:r>
      <w:r w:rsidRPr="00D1627D">
        <w:rPr>
          <w:rFonts w:ascii="Liberation Serif" w:hAnsi="Liberation Serif" w:cs="Liberation Serif"/>
          <w:sz w:val="24"/>
          <w:szCs w:val="24"/>
        </w:rPr>
        <w:t>с общим охватом зрителей 71547 тысяч человек</w:t>
      </w:r>
      <w:r w:rsidRPr="00D1627D">
        <w:rPr>
          <w:rFonts w:ascii="Liberation Serif" w:eastAsiaTheme="minorHAnsi" w:hAnsi="Liberation Serif" w:cs="Liberation Serif"/>
          <w:sz w:val="24"/>
          <w:szCs w:val="24"/>
          <w:lang w:eastAsia="en-US"/>
        </w:rPr>
        <w:t>.</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Общегородские мероприятия – это самые массовые мероприятия, собирающие наибольшее количество зрителей. В 2023 году такими традиционно стали:</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праздничные мероприятия, посвященные Дню защитника Отечества;</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праздничные мероприятия, посвященные Международному женскому дню;</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«Проводы зимы. Широкая Масленица»;</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торжественные мероприятия, посвященные Дню Победы;</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праздничные мероприятия, посвященные Дню защиты детей;</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xml:space="preserve">- праздничные мероприятия, посвященные Дню образования городского </w:t>
      </w:r>
      <w:proofErr w:type="gramStart"/>
      <w:r w:rsidRPr="00D1627D">
        <w:rPr>
          <w:rFonts w:ascii="Liberation Serif" w:eastAsiaTheme="minorHAnsi" w:hAnsi="Liberation Serif" w:cs="Liberation Serif"/>
          <w:sz w:val="24"/>
          <w:szCs w:val="24"/>
          <w:lang w:eastAsia="en-US"/>
        </w:rPr>
        <w:t>округа</w:t>
      </w:r>
      <w:proofErr w:type="gramEnd"/>
      <w:r w:rsidRPr="00D1627D">
        <w:rPr>
          <w:rFonts w:ascii="Liberation Serif" w:eastAsiaTheme="minorHAnsi" w:hAnsi="Liberation Serif" w:cs="Liberation Serif"/>
          <w:sz w:val="24"/>
          <w:szCs w:val="24"/>
          <w:lang w:eastAsia="en-US"/>
        </w:rPr>
        <w:t xml:space="preserve"> ЗАТО Свободный.</w:t>
      </w:r>
    </w:p>
    <w:p w:rsidR="001E4047" w:rsidRPr="00D1627D" w:rsidRDefault="001E4047" w:rsidP="001E4047">
      <w:pPr>
        <w:pStyle w:val="af"/>
        <w:tabs>
          <w:tab w:val="left" w:pos="1080"/>
        </w:tabs>
        <w:spacing w:after="0" w:line="240" w:lineRule="auto"/>
        <w:ind w:left="0" w:firstLine="567"/>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В течение года в МБУК ДК «Свободный» состоялось 18 театрализованных представлений (16 - стационарно и 2 на выезде).</w:t>
      </w:r>
    </w:p>
    <w:p w:rsidR="001E4047" w:rsidRPr="00D1627D" w:rsidRDefault="001E4047" w:rsidP="001E4047">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Дворец культуры встречал у себя на сцене артистов Городского Дворца Культуры имени В.И. Ленина города Н</w:t>
      </w:r>
      <w:r w:rsidR="00E855B0">
        <w:rPr>
          <w:rFonts w:ascii="Liberation Serif" w:eastAsiaTheme="minorHAnsi" w:hAnsi="Liberation Serif" w:cs="Liberation Serif"/>
          <w:sz w:val="24"/>
          <w:szCs w:val="24"/>
          <w:lang w:eastAsia="en-US"/>
        </w:rPr>
        <w:t>ижняя Салда с детским мюзиклом «</w:t>
      </w:r>
      <w:r w:rsidRPr="00D1627D">
        <w:rPr>
          <w:rFonts w:ascii="Liberation Serif" w:eastAsiaTheme="minorHAnsi" w:hAnsi="Liberation Serif" w:cs="Liberation Serif"/>
          <w:sz w:val="24"/>
          <w:szCs w:val="24"/>
          <w:lang w:eastAsia="en-US"/>
        </w:rPr>
        <w:t>По щучьему велению, по новогоднему прошению</w:t>
      </w:r>
      <w:r w:rsidR="00E855B0">
        <w:rPr>
          <w:rFonts w:ascii="Liberation Serif" w:eastAsiaTheme="minorHAnsi" w:hAnsi="Liberation Serif" w:cs="Liberation Serif"/>
          <w:sz w:val="24"/>
          <w:szCs w:val="24"/>
          <w:lang w:eastAsia="en-US"/>
        </w:rPr>
        <w:t>»</w:t>
      </w:r>
      <w:r w:rsidRPr="00D1627D">
        <w:rPr>
          <w:rFonts w:ascii="Liberation Serif" w:eastAsiaTheme="minorHAnsi" w:hAnsi="Liberation Serif" w:cs="Liberation Serif"/>
          <w:sz w:val="24"/>
          <w:szCs w:val="24"/>
          <w:lang w:eastAsia="en-US"/>
        </w:rPr>
        <w:t xml:space="preserve">, артистов Екатеринбургского драматического театра со спектаклем «Ночь перед Рождеством», заслуженного артиста Российской Федерации Даниила </w:t>
      </w:r>
      <w:proofErr w:type="spellStart"/>
      <w:r w:rsidRPr="00D1627D">
        <w:rPr>
          <w:rFonts w:ascii="Liberation Serif" w:eastAsiaTheme="minorHAnsi" w:hAnsi="Liberation Serif" w:cs="Liberation Serif"/>
          <w:sz w:val="24"/>
          <w:szCs w:val="24"/>
          <w:lang w:eastAsia="en-US"/>
        </w:rPr>
        <w:t>Спиваковского</w:t>
      </w:r>
      <w:proofErr w:type="spellEnd"/>
      <w:r w:rsidRPr="00D1627D">
        <w:rPr>
          <w:rFonts w:ascii="Liberation Serif" w:eastAsiaTheme="minorHAnsi" w:hAnsi="Liberation Serif" w:cs="Liberation Serif"/>
          <w:sz w:val="24"/>
          <w:szCs w:val="24"/>
          <w:lang w:eastAsia="en-US"/>
        </w:rPr>
        <w:t xml:space="preserve"> с моноспектаклем «Сказ про Федота-стрельца, удалого молодца».</w:t>
      </w:r>
    </w:p>
    <w:p w:rsidR="007F2CDB" w:rsidRPr="00D1627D" w:rsidRDefault="007F2CDB" w:rsidP="001E4047">
      <w:pPr>
        <w:pStyle w:val="af"/>
        <w:tabs>
          <w:tab w:val="left" w:pos="720"/>
          <w:tab w:val="left" w:pos="1080"/>
        </w:tabs>
        <w:spacing w:after="0" w:line="240" w:lineRule="auto"/>
        <w:ind w:left="0" w:firstLine="709"/>
        <w:jc w:val="both"/>
        <w:outlineLvl w:val="0"/>
        <w:rPr>
          <w:rFonts w:ascii="Liberation Serif" w:eastAsia="Calibri" w:hAnsi="Liberation Serif" w:cs="Liberation Serif"/>
          <w:sz w:val="24"/>
          <w:szCs w:val="24"/>
          <w:lang w:eastAsia="en-US"/>
        </w:rPr>
      </w:pPr>
      <w:r w:rsidRPr="00D1627D">
        <w:rPr>
          <w:rFonts w:ascii="Liberation Serif" w:eastAsia="Calibri" w:hAnsi="Liberation Serif" w:cs="Liberation Serif"/>
          <w:sz w:val="24"/>
          <w:szCs w:val="24"/>
          <w:lang w:eastAsia="en-US"/>
        </w:rPr>
        <w:t>Также в 2023 году Дворец культур</w:t>
      </w:r>
      <w:r w:rsidR="001E4047" w:rsidRPr="00D1627D">
        <w:rPr>
          <w:rFonts w:ascii="Liberation Serif" w:eastAsia="Calibri" w:hAnsi="Liberation Serif" w:cs="Liberation Serif"/>
          <w:sz w:val="24"/>
          <w:szCs w:val="24"/>
          <w:lang w:eastAsia="en-US"/>
        </w:rPr>
        <w:t xml:space="preserve">ы продолжал проводить в </w:t>
      </w:r>
      <w:r w:rsidRPr="00D1627D">
        <w:rPr>
          <w:rFonts w:ascii="Liberation Serif" w:eastAsia="Calibri" w:hAnsi="Liberation Serif" w:cs="Liberation Serif"/>
          <w:sz w:val="24"/>
          <w:szCs w:val="24"/>
          <w:lang w:eastAsia="en-US"/>
        </w:rPr>
        <w:t>онлайн-формате концерты, посвященные праздникам, памятным датам, концертно-развлекательные программы и мастер-классы различной тематики, такие как:</w:t>
      </w:r>
    </w:p>
    <w:p w:rsidR="007F2CDB" w:rsidRPr="00D1627D" w:rsidRDefault="00E855B0" w:rsidP="007F2CDB">
      <w:pPr>
        <w:pStyle w:val="af5"/>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 онлайн -концерт «</w:t>
      </w:r>
      <w:r w:rsidR="007F2CDB" w:rsidRPr="00D1627D">
        <w:rPr>
          <w:rFonts w:ascii="Liberation Serif" w:eastAsia="Calibri" w:hAnsi="Liberation Serif" w:cs="Liberation Serif"/>
          <w:sz w:val="24"/>
          <w:szCs w:val="24"/>
          <w:lang w:eastAsia="en-US"/>
        </w:rPr>
        <w:t>Жизнь в музыке и в танце</w:t>
      </w:r>
      <w:r>
        <w:rPr>
          <w:rFonts w:ascii="Liberation Serif" w:eastAsia="Calibri" w:hAnsi="Liberation Serif" w:cs="Liberation Serif"/>
          <w:sz w:val="24"/>
          <w:szCs w:val="24"/>
          <w:lang w:eastAsia="en-US"/>
        </w:rPr>
        <w:t>»</w:t>
      </w:r>
      <w:r w:rsidR="007F2CDB" w:rsidRPr="00D1627D">
        <w:rPr>
          <w:rFonts w:ascii="Liberation Serif" w:eastAsia="Calibri" w:hAnsi="Liberation Serif" w:cs="Liberation Serif"/>
          <w:sz w:val="24"/>
          <w:szCs w:val="24"/>
          <w:lang w:eastAsia="en-US"/>
        </w:rPr>
        <w:t>, п</w:t>
      </w:r>
      <w:r>
        <w:rPr>
          <w:rFonts w:ascii="Liberation Serif" w:eastAsia="Calibri" w:hAnsi="Liberation Serif" w:cs="Liberation Serif"/>
          <w:sz w:val="24"/>
          <w:szCs w:val="24"/>
          <w:lang w:eastAsia="en-US"/>
        </w:rPr>
        <w:t>освящённый всероссийской акции «</w:t>
      </w:r>
      <w:r w:rsidR="007F2CDB" w:rsidRPr="00D1627D">
        <w:rPr>
          <w:rFonts w:ascii="Liberation Serif" w:eastAsia="Calibri" w:hAnsi="Liberation Serif" w:cs="Liberation Serif"/>
          <w:sz w:val="24"/>
          <w:szCs w:val="24"/>
          <w:lang w:eastAsia="en-US"/>
        </w:rPr>
        <w:t>Ночь искусств</w:t>
      </w:r>
      <w:r>
        <w:rPr>
          <w:rFonts w:ascii="Liberation Serif" w:eastAsia="Calibri" w:hAnsi="Liberation Serif" w:cs="Liberation Serif"/>
          <w:sz w:val="24"/>
          <w:szCs w:val="24"/>
          <w:lang w:eastAsia="en-US"/>
        </w:rPr>
        <w:t>»</w:t>
      </w:r>
      <w:r w:rsidR="007F2CDB" w:rsidRPr="00D1627D">
        <w:rPr>
          <w:rFonts w:ascii="Liberation Serif" w:eastAsia="Calibri" w:hAnsi="Liberation Serif" w:cs="Liberation Serif"/>
          <w:sz w:val="24"/>
          <w:szCs w:val="24"/>
          <w:lang w:eastAsia="en-US"/>
        </w:rPr>
        <w:t>;</w:t>
      </w:r>
    </w:p>
    <w:p w:rsidR="007F2CDB" w:rsidRPr="00D1627D" w:rsidRDefault="00E855B0" w:rsidP="007F2CDB">
      <w:pPr>
        <w:pStyle w:val="af5"/>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 онлайн концерт «</w:t>
      </w:r>
      <w:r w:rsidR="007F2CDB" w:rsidRPr="00D1627D">
        <w:rPr>
          <w:rFonts w:ascii="Liberation Serif" w:eastAsia="Calibri" w:hAnsi="Liberation Serif" w:cs="Liberation Serif"/>
          <w:sz w:val="24"/>
          <w:szCs w:val="24"/>
          <w:lang w:eastAsia="en-US"/>
        </w:rPr>
        <w:t>Из глубины веков, из дали неоглядной</w:t>
      </w:r>
      <w:r>
        <w:rPr>
          <w:rFonts w:ascii="Liberation Serif" w:eastAsia="Calibri" w:hAnsi="Liberation Serif" w:cs="Liberation Serif"/>
          <w:sz w:val="24"/>
          <w:szCs w:val="24"/>
          <w:lang w:eastAsia="en-US"/>
        </w:rPr>
        <w:t>»</w:t>
      </w:r>
      <w:r w:rsidR="007F2CDB" w:rsidRPr="00D1627D">
        <w:rPr>
          <w:rFonts w:ascii="Liberation Serif" w:eastAsia="Calibri" w:hAnsi="Liberation Serif" w:cs="Liberation Serif"/>
          <w:sz w:val="24"/>
          <w:szCs w:val="24"/>
          <w:lang w:eastAsia="en-US"/>
        </w:rPr>
        <w:t xml:space="preserve"> ко Дню славянской письменности;</w:t>
      </w:r>
    </w:p>
    <w:p w:rsidR="007F2CDB" w:rsidRPr="00D1627D" w:rsidRDefault="007F2CDB" w:rsidP="007F2CDB">
      <w:pPr>
        <w:pStyle w:val="af5"/>
        <w:ind w:firstLine="709"/>
        <w:jc w:val="both"/>
        <w:rPr>
          <w:rFonts w:ascii="Liberation Serif" w:eastAsia="Calibri" w:hAnsi="Liberation Serif" w:cs="Liberation Serif"/>
          <w:sz w:val="24"/>
          <w:szCs w:val="24"/>
          <w:lang w:eastAsia="en-US"/>
        </w:rPr>
      </w:pPr>
      <w:r w:rsidRPr="00D1627D">
        <w:rPr>
          <w:rFonts w:ascii="Liberation Serif" w:eastAsia="Calibri" w:hAnsi="Liberation Serif" w:cs="Liberation Serif"/>
          <w:sz w:val="24"/>
          <w:szCs w:val="24"/>
          <w:lang w:eastAsia="en-US"/>
        </w:rPr>
        <w:t>- онлайн - концерт, посвященный празднику Весны и труда и другие.</w:t>
      </w:r>
    </w:p>
    <w:p w:rsidR="007F2CDB" w:rsidRPr="00D1627D" w:rsidRDefault="007F2CDB" w:rsidP="00412B9C">
      <w:pPr>
        <w:pStyle w:val="af"/>
        <w:tabs>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Одним из важных направлений работы МБУК ДК «Свободный» является реализация программы «Пушкинская карта» национального проекта «Культура». В рамках данного проекта проведено 13 мероприятий. Наиболее посещаемыми оказались спектакль «Сказ про Федота-стрельца, удалого молодца», спектакль «Счастье в полете»</w:t>
      </w:r>
      <w:r w:rsidR="001E4047" w:rsidRPr="00D1627D">
        <w:rPr>
          <w:rFonts w:ascii="Liberation Serif" w:eastAsiaTheme="minorHAnsi" w:hAnsi="Liberation Serif" w:cs="Liberation Serif"/>
          <w:sz w:val="24"/>
          <w:szCs w:val="24"/>
          <w:lang w:eastAsia="en-US"/>
        </w:rPr>
        <w:t>, «Новогодние приключения Буратино»</w:t>
      </w:r>
      <w:r w:rsidRPr="00D1627D">
        <w:rPr>
          <w:rFonts w:ascii="Liberation Serif" w:eastAsiaTheme="minorHAnsi" w:hAnsi="Liberation Serif" w:cs="Liberation Serif"/>
          <w:sz w:val="24"/>
          <w:szCs w:val="24"/>
          <w:lang w:eastAsia="en-US"/>
        </w:rPr>
        <w:t>.</w:t>
      </w:r>
    </w:p>
    <w:p w:rsidR="007F6F9D" w:rsidRDefault="007F6F9D" w:rsidP="00412B9C">
      <w:pPr>
        <w:pStyle w:val="af"/>
        <w:tabs>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7F6F9D">
        <w:rPr>
          <w:rFonts w:ascii="Liberation Serif" w:eastAsiaTheme="minorHAnsi" w:hAnsi="Liberation Serif" w:cs="Liberation Serif"/>
          <w:sz w:val="24"/>
          <w:szCs w:val="24"/>
          <w:lang w:eastAsia="en-US"/>
        </w:rPr>
        <w:t>С 2023 года на базе Дворца культуры «Свободный» работает кружок «Юный журналист» и Видеостудия «</w:t>
      </w:r>
      <w:proofErr w:type="spellStart"/>
      <w:r w:rsidRPr="007F6F9D">
        <w:rPr>
          <w:rFonts w:ascii="Liberation Serif" w:eastAsiaTheme="minorHAnsi" w:hAnsi="Liberation Serif" w:cs="Liberation Serif"/>
          <w:sz w:val="24"/>
          <w:szCs w:val="24"/>
          <w:lang w:eastAsia="en-US"/>
        </w:rPr>
        <w:t>НеFORMAT</w:t>
      </w:r>
      <w:proofErr w:type="spellEnd"/>
      <w:r w:rsidRPr="007F6F9D">
        <w:rPr>
          <w:rFonts w:ascii="Liberation Serif" w:eastAsiaTheme="minorHAnsi" w:hAnsi="Liberation Serif" w:cs="Liberation Serif"/>
          <w:sz w:val="24"/>
          <w:szCs w:val="24"/>
          <w:lang w:eastAsia="en-US"/>
        </w:rPr>
        <w:t>».</w:t>
      </w:r>
    </w:p>
    <w:p w:rsidR="00DB0FC1" w:rsidRPr="00D1627D" w:rsidRDefault="00DB0FC1" w:rsidP="00412B9C">
      <w:pPr>
        <w:pStyle w:val="af"/>
        <w:tabs>
          <w:tab w:val="left" w:pos="1080"/>
        </w:tabs>
        <w:spacing w:after="0" w:line="240" w:lineRule="auto"/>
        <w:ind w:left="0" w:firstLine="709"/>
        <w:jc w:val="both"/>
        <w:outlineLvl w:val="0"/>
        <w:rPr>
          <w:rFonts w:ascii="Liberation Serif" w:eastAsiaTheme="minorHAnsi" w:hAnsi="Liberation Serif" w:cs="Liberation Serif"/>
          <w:color w:val="000000" w:themeColor="text1"/>
          <w:sz w:val="24"/>
          <w:szCs w:val="24"/>
          <w:lang w:eastAsia="en-US"/>
        </w:rPr>
      </w:pPr>
      <w:r w:rsidRPr="00D1627D">
        <w:rPr>
          <w:rFonts w:ascii="Liberation Serif" w:eastAsiaTheme="minorHAnsi" w:hAnsi="Liberation Serif" w:cs="Liberation Serif"/>
          <w:sz w:val="24"/>
          <w:szCs w:val="24"/>
          <w:lang w:eastAsia="en-US"/>
        </w:rPr>
        <w:t xml:space="preserve">На протяжении всего отчетного периода сотрудниками Дворца культура «Свободный» велась активная совместная работа с представителями учреждений городского </w:t>
      </w:r>
      <w:proofErr w:type="gramStart"/>
      <w:r w:rsidRPr="00D1627D">
        <w:rPr>
          <w:rFonts w:ascii="Liberation Serif" w:eastAsiaTheme="minorHAnsi" w:hAnsi="Liberation Serif" w:cs="Liberation Serif"/>
          <w:sz w:val="24"/>
          <w:szCs w:val="24"/>
          <w:lang w:eastAsia="en-US"/>
        </w:rPr>
        <w:t>округа</w:t>
      </w:r>
      <w:proofErr w:type="gramEnd"/>
      <w:r w:rsidRPr="00D1627D">
        <w:rPr>
          <w:rFonts w:ascii="Liberation Serif" w:eastAsiaTheme="minorHAnsi" w:hAnsi="Liberation Serif" w:cs="Liberation Serif"/>
          <w:sz w:val="24"/>
          <w:szCs w:val="24"/>
          <w:lang w:eastAsia="en-US"/>
        </w:rPr>
        <w:t xml:space="preserve"> ЗАТО Свободный, </w:t>
      </w:r>
      <w:r w:rsidR="00CA6C0A" w:rsidRPr="00D1627D">
        <w:rPr>
          <w:rFonts w:ascii="Liberation Serif" w:eastAsiaTheme="minorHAnsi" w:hAnsi="Liberation Serif" w:cs="Liberation Serif"/>
          <w:sz w:val="24"/>
          <w:szCs w:val="24"/>
          <w:lang w:eastAsia="en-US"/>
        </w:rPr>
        <w:t>Отделение</w:t>
      </w:r>
      <w:r w:rsidR="00412B9C" w:rsidRPr="00D1627D">
        <w:rPr>
          <w:rFonts w:ascii="Liberation Serif" w:eastAsiaTheme="minorHAnsi" w:hAnsi="Liberation Serif" w:cs="Liberation Serif"/>
          <w:sz w:val="24"/>
          <w:szCs w:val="24"/>
          <w:lang w:eastAsia="en-US"/>
        </w:rPr>
        <w:t>м</w:t>
      </w:r>
      <w:r w:rsidR="00CA6C0A" w:rsidRPr="00D1627D">
        <w:rPr>
          <w:rFonts w:ascii="Liberation Serif" w:eastAsiaTheme="minorHAnsi" w:hAnsi="Liberation Serif" w:cs="Liberation Serif"/>
          <w:sz w:val="24"/>
          <w:szCs w:val="24"/>
          <w:lang w:eastAsia="en-US"/>
        </w:rPr>
        <w:t xml:space="preserve"> Министерства</w:t>
      </w:r>
      <w:r w:rsidR="00412B9C" w:rsidRPr="00D1627D">
        <w:rPr>
          <w:rFonts w:ascii="Liberation Serif" w:eastAsiaTheme="minorHAnsi" w:hAnsi="Liberation Serif" w:cs="Liberation Serif"/>
          <w:sz w:val="24"/>
          <w:szCs w:val="24"/>
          <w:lang w:eastAsia="en-US"/>
        </w:rPr>
        <w:t xml:space="preserve"> внутренних дел Российской Федерации по закрытому административно-территориальному образованию</w:t>
      </w:r>
      <w:r w:rsidR="00D1627D">
        <w:rPr>
          <w:rFonts w:ascii="Liberation Serif" w:eastAsiaTheme="minorHAnsi" w:hAnsi="Liberation Serif" w:cs="Liberation Serif"/>
          <w:sz w:val="24"/>
          <w:szCs w:val="24"/>
          <w:lang w:eastAsia="en-US"/>
        </w:rPr>
        <w:t xml:space="preserve"> </w:t>
      </w:r>
      <w:r w:rsidR="00412B9C" w:rsidRPr="00D1627D">
        <w:rPr>
          <w:rFonts w:ascii="Liberation Serif" w:eastAsiaTheme="minorHAnsi" w:hAnsi="Liberation Serif" w:cs="Liberation Serif"/>
          <w:sz w:val="24"/>
          <w:szCs w:val="24"/>
          <w:lang w:eastAsia="en-US"/>
        </w:rPr>
        <w:t>поселок</w:t>
      </w:r>
      <w:r w:rsidR="00D1627D">
        <w:rPr>
          <w:rFonts w:ascii="Liberation Serif" w:eastAsiaTheme="minorHAnsi" w:hAnsi="Liberation Serif" w:cs="Liberation Serif"/>
          <w:sz w:val="24"/>
          <w:szCs w:val="24"/>
          <w:lang w:eastAsia="en-US"/>
        </w:rPr>
        <w:t xml:space="preserve"> </w:t>
      </w:r>
      <w:r w:rsidRPr="00D1627D">
        <w:rPr>
          <w:rFonts w:ascii="Liberation Serif" w:eastAsiaTheme="minorHAnsi" w:hAnsi="Liberation Serif" w:cs="Liberation Serif"/>
          <w:sz w:val="24"/>
          <w:szCs w:val="24"/>
          <w:lang w:eastAsia="en-US"/>
        </w:rPr>
        <w:t xml:space="preserve">Свободный, и другими учреждениями. В течение года велась работа по обеспечению и проведению официальных мероприятий 42 </w:t>
      </w:r>
      <w:proofErr w:type="spellStart"/>
      <w:r w:rsidRPr="00D1627D">
        <w:rPr>
          <w:rFonts w:ascii="Liberation Serif" w:eastAsiaTheme="minorHAnsi" w:hAnsi="Liberation Serif" w:cs="Liberation Serif"/>
          <w:sz w:val="24"/>
          <w:szCs w:val="24"/>
          <w:lang w:eastAsia="en-US"/>
        </w:rPr>
        <w:t>Тагильской</w:t>
      </w:r>
      <w:proofErr w:type="spellEnd"/>
      <w:r w:rsidRPr="00D1627D">
        <w:rPr>
          <w:rFonts w:ascii="Liberation Serif" w:eastAsiaTheme="minorHAnsi" w:hAnsi="Liberation Serif" w:cs="Liberation Serif"/>
          <w:sz w:val="24"/>
          <w:szCs w:val="24"/>
          <w:lang w:eastAsia="en-US"/>
        </w:rPr>
        <w:t xml:space="preserve"> ракетной дивизии (собрания, встречи, видеоконференции), профес</w:t>
      </w:r>
      <w:r w:rsidR="007F2CDB" w:rsidRPr="00D1627D">
        <w:rPr>
          <w:rFonts w:ascii="Liberation Serif" w:eastAsiaTheme="minorHAnsi" w:hAnsi="Liberation Serif" w:cs="Liberation Serif"/>
          <w:sz w:val="24"/>
          <w:szCs w:val="24"/>
          <w:lang w:eastAsia="en-US"/>
        </w:rPr>
        <w:t>сиональных и военных праздников:</w:t>
      </w:r>
      <w:r w:rsidR="00961267" w:rsidRPr="00D1627D">
        <w:rPr>
          <w:rFonts w:ascii="Liberation Serif" w:eastAsiaTheme="minorHAnsi" w:hAnsi="Liberation Serif" w:cs="Liberation Serif"/>
          <w:sz w:val="24"/>
          <w:szCs w:val="24"/>
          <w:lang w:eastAsia="en-US"/>
        </w:rPr>
        <w:t xml:space="preserve"> </w:t>
      </w:r>
      <w:r w:rsidR="007F2CDB" w:rsidRPr="00D1627D">
        <w:rPr>
          <w:rFonts w:ascii="Liberation Serif" w:eastAsiaTheme="minorHAnsi" w:hAnsi="Liberation Serif" w:cs="Liberation Serif"/>
          <w:sz w:val="24"/>
          <w:szCs w:val="24"/>
          <w:lang w:eastAsia="en-US"/>
        </w:rPr>
        <w:t>60 – летний юбилей Детского сада 17 «Алёнушка», торжественное мероприятие, посвященное празднованию Дня медицинского работника, торжественное собрание, посвященное Дню сотрудника органов внутренних дел Российской Федерации и другие.</w:t>
      </w:r>
    </w:p>
    <w:p w:rsidR="00DB0FC1" w:rsidRDefault="00DB0FC1" w:rsidP="00412B9C">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Востребована работа кружков и клубных формирований театрального, вокального, хореографического и спортивного направления.</w:t>
      </w:r>
    </w:p>
    <w:p w:rsidR="003026D9" w:rsidRPr="009A29B4" w:rsidRDefault="003026D9" w:rsidP="001F7AB4">
      <w:pPr>
        <w:pStyle w:val="af"/>
        <w:tabs>
          <w:tab w:val="left" w:pos="720"/>
          <w:tab w:val="left" w:pos="1080"/>
        </w:tabs>
        <w:spacing w:after="0" w:line="240" w:lineRule="auto"/>
        <w:ind w:left="0" w:firstLine="567"/>
        <w:jc w:val="both"/>
        <w:outlineLvl w:val="0"/>
        <w:rPr>
          <w:rFonts w:ascii="Liberation Serif" w:eastAsiaTheme="minorHAnsi" w:hAnsi="Liberation Serif" w:cs="Liberation Serif"/>
          <w:b/>
          <w:sz w:val="24"/>
          <w:szCs w:val="24"/>
          <w:highlight w:val="yellow"/>
          <w:lang w:eastAsia="en-US"/>
        </w:rPr>
      </w:pPr>
    </w:p>
    <w:p w:rsidR="00DA3A95" w:rsidRPr="00D1627D" w:rsidRDefault="00DA3A95" w:rsidP="00DA3A95">
      <w:pPr>
        <w:spacing w:after="0" w:line="240" w:lineRule="auto"/>
        <w:ind w:firstLine="567"/>
        <w:jc w:val="center"/>
        <w:rPr>
          <w:rFonts w:ascii="Liberation Serif" w:eastAsia="Times New Roman" w:hAnsi="Liberation Serif" w:cs="Liberation Serif"/>
          <w:b/>
          <w:sz w:val="24"/>
          <w:szCs w:val="24"/>
        </w:rPr>
      </w:pPr>
      <w:r w:rsidRPr="00D1627D">
        <w:rPr>
          <w:rFonts w:ascii="Liberation Serif" w:eastAsia="Times New Roman" w:hAnsi="Liberation Serif" w:cs="Liberation Serif"/>
          <w:b/>
          <w:sz w:val="24"/>
          <w:szCs w:val="24"/>
        </w:rPr>
        <w:t>Оздоровительная кампания</w:t>
      </w:r>
    </w:p>
    <w:p w:rsidR="00DA3A95" w:rsidRPr="00D1627D" w:rsidRDefault="00DA3A95" w:rsidP="00DA3A95">
      <w:pPr>
        <w:spacing w:after="0" w:line="240" w:lineRule="auto"/>
        <w:ind w:firstLine="567"/>
        <w:jc w:val="both"/>
        <w:rPr>
          <w:rFonts w:ascii="Liberation Serif" w:eastAsia="Times New Roman" w:hAnsi="Liberation Serif" w:cs="Liberation Serif"/>
          <w:b/>
          <w:sz w:val="24"/>
          <w:szCs w:val="24"/>
        </w:rPr>
      </w:pP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Заключено соглашение между Министерством образования и молодежной политики Свердловской области и администрацией городского </w:t>
      </w:r>
      <w:proofErr w:type="gramStart"/>
      <w:r w:rsidRPr="00D1627D">
        <w:rPr>
          <w:rFonts w:ascii="Liberation Serif" w:eastAsia="Times New Roman" w:hAnsi="Liberation Serif" w:cs="Liberation Serif"/>
          <w:sz w:val="24"/>
          <w:szCs w:val="24"/>
        </w:rPr>
        <w:t>округа</w:t>
      </w:r>
      <w:proofErr w:type="gramEnd"/>
      <w:r w:rsidRPr="00D1627D">
        <w:rPr>
          <w:rFonts w:ascii="Liberation Serif" w:eastAsia="Times New Roman" w:hAnsi="Liberation Serif" w:cs="Liberation Serif"/>
          <w:sz w:val="24"/>
          <w:szCs w:val="24"/>
        </w:rPr>
        <w:t xml:space="preserve"> ЗАТО Свободный «О предоставлении субсидий из областного бюджета бюджету муниципального образования, расположенного на территории Свердловской области в 2023 году на организацию отдыха детей в каникулярное время».</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Объем средств, запланированный и выделенный на отдых и оздоровление детей в 202</w:t>
      </w:r>
      <w:r w:rsidR="00E855B0">
        <w:rPr>
          <w:rFonts w:ascii="Liberation Serif" w:eastAsia="Times New Roman" w:hAnsi="Liberation Serif" w:cs="Liberation Serif"/>
          <w:sz w:val="24"/>
          <w:szCs w:val="24"/>
        </w:rPr>
        <w:t>3</w:t>
      </w:r>
      <w:r w:rsidRPr="00D1627D">
        <w:rPr>
          <w:rFonts w:ascii="Liberation Serif" w:eastAsia="Times New Roman" w:hAnsi="Liberation Serif" w:cs="Liberation Serif"/>
          <w:sz w:val="24"/>
          <w:szCs w:val="24"/>
        </w:rPr>
        <w:t xml:space="preserve"> году, составил:</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lastRenderedPageBreak/>
        <w:t>Всего: 6 445 644 рубля 40 копеек.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Местный бюджет – 3 578 444 рублей 40 копеек.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Областной бюджет –2 867 200 рублей 00 копеек.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Кассовый расход составил - 5 952 906 рублей 65 копеек.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Охвачено всеми видами отдыха - 1413 человек при запланированном объеме -780 человек.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Показатели выполнены на 181 %.</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В период оздоровительной кампании 2023 года были заключены муниципальные контракты со следующими организациями отдыха и оздоровления: </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санаторий «Нижние Серги» (Свердловская область); </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санаторий «Жемчужина России» (Краснодарский край, г. Анапа);</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санаторий «Талый ключ» (Свердловская область).</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Санаторно-курортное оздоровление в учебное время было организовано в санатории «</w:t>
      </w:r>
      <w:proofErr w:type="spellStart"/>
      <w:r w:rsidRPr="00D1627D">
        <w:rPr>
          <w:rFonts w:ascii="Liberation Serif" w:eastAsia="Times New Roman" w:hAnsi="Liberation Serif" w:cs="Liberation Serif"/>
          <w:sz w:val="24"/>
          <w:szCs w:val="24"/>
        </w:rPr>
        <w:t>Обуховский</w:t>
      </w:r>
      <w:proofErr w:type="spellEnd"/>
      <w:r w:rsidRPr="00D1627D">
        <w:rPr>
          <w:rFonts w:ascii="Liberation Serif" w:eastAsia="Times New Roman" w:hAnsi="Liberation Serif" w:cs="Liberation Serif"/>
          <w:sz w:val="24"/>
          <w:szCs w:val="24"/>
        </w:rPr>
        <w:t xml:space="preserve">» (Свердловская область). </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На территории городского округа функционировал лагерь с дневным пребыванием детей на базе МБОУ «СШ № 25», в котором по результатам двух смен отдохнуло 225 детей.</w:t>
      </w:r>
    </w:p>
    <w:p w:rsidR="00DA3A95" w:rsidRPr="00D1627D" w:rsidRDefault="00DA3A95" w:rsidP="00DA3A95">
      <w:pPr>
        <w:spacing w:after="0" w:line="240" w:lineRule="auto"/>
        <w:ind w:firstLine="567"/>
        <w:jc w:val="both"/>
        <w:rPr>
          <w:rFonts w:ascii="Liberation Serif" w:eastAsia="Times New Roman" w:hAnsi="Liberation Serif" w:cs="Liberation Serif"/>
          <w:b/>
          <w:sz w:val="24"/>
          <w:szCs w:val="24"/>
        </w:rPr>
      </w:pPr>
    </w:p>
    <w:p w:rsidR="005B5569" w:rsidRPr="00E7208A" w:rsidRDefault="003C790B" w:rsidP="001F7AB4">
      <w:pPr>
        <w:spacing w:after="0" w:line="240" w:lineRule="auto"/>
        <w:ind w:firstLine="567"/>
        <w:jc w:val="center"/>
        <w:rPr>
          <w:rFonts w:ascii="Liberation Serif" w:hAnsi="Liberation Serif" w:cs="Liberation Serif"/>
          <w:b/>
          <w:sz w:val="24"/>
          <w:szCs w:val="24"/>
        </w:rPr>
      </w:pPr>
      <w:r w:rsidRPr="00E7208A">
        <w:rPr>
          <w:rFonts w:ascii="Liberation Serif" w:hAnsi="Liberation Serif" w:cs="Liberation Serif"/>
          <w:b/>
          <w:sz w:val="24"/>
          <w:szCs w:val="24"/>
        </w:rPr>
        <w:t>Образование</w:t>
      </w:r>
    </w:p>
    <w:p w:rsidR="0036164F" w:rsidRPr="00E7208A" w:rsidRDefault="0036164F" w:rsidP="001F7AB4">
      <w:pPr>
        <w:spacing w:after="0" w:line="240" w:lineRule="auto"/>
        <w:ind w:firstLine="567"/>
        <w:jc w:val="both"/>
        <w:rPr>
          <w:rFonts w:ascii="Liberation Serif" w:hAnsi="Liberation Serif" w:cs="Liberation Serif"/>
          <w:b/>
          <w:sz w:val="24"/>
          <w:szCs w:val="24"/>
        </w:rPr>
      </w:pPr>
    </w:p>
    <w:p w:rsidR="001936A4" w:rsidRPr="007E4FDA" w:rsidRDefault="001936A4" w:rsidP="001936A4">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Приоритетные задачи развития системы образования на территории городского </w:t>
      </w:r>
      <w:proofErr w:type="gramStart"/>
      <w:r w:rsidRPr="007E4FDA">
        <w:rPr>
          <w:rFonts w:ascii="Liberation Serif" w:eastAsia="Calibri" w:hAnsi="Liberation Serif" w:cs="Liberation Serif"/>
          <w:sz w:val="24"/>
          <w:szCs w:val="24"/>
        </w:rPr>
        <w:t>округа</w:t>
      </w:r>
      <w:proofErr w:type="gramEnd"/>
      <w:r w:rsidRPr="007E4FDA">
        <w:rPr>
          <w:rFonts w:ascii="Liberation Serif" w:eastAsia="Calibri" w:hAnsi="Liberation Serif" w:cs="Liberation Serif"/>
          <w:sz w:val="24"/>
          <w:szCs w:val="24"/>
        </w:rPr>
        <w:t xml:space="preserve"> ЗАТО Свободный в 2023 году определены в соответствии с поставленными целями и приоритетами государственной политики, обозначенными в указах Президента Российской Федерации, в национальном проекте «Образование», Стратегии социально-экономического развития городского округа ЗАТО Свободный, муниципальной программе «Развитие образования в городском округе ЗАТО Свободный» на 2023-2030 годы.</w:t>
      </w:r>
    </w:p>
    <w:p w:rsidR="000C64E1" w:rsidRPr="007E4FDA" w:rsidRDefault="00170FDD" w:rsidP="00170FDD">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Одним из актуальных вопросов современного общества является доступность образования. Данное право </w:t>
      </w:r>
      <w:r w:rsidR="001936A4" w:rsidRPr="007E4FDA">
        <w:rPr>
          <w:rFonts w:ascii="Liberation Serif" w:eastAsia="Calibri" w:hAnsi="Liberation Serif" w:cs="Liberation Serif"/>
          <w:sz w:val="24"/>
          <w:szCs w:val="24"/>
        </w:rPr>
        <w:t>реализуется через созданную сети</w:t>
      </w:r>
      <w:r w:rsidRPr="007E4FDA">
        <w:rPr>
          <w:rFonts w:ascii="Liberation Serif" w:eastAsia="Calibri" w:hAnsi="Liberation Serif" w:cs="Liberation Serif"/>
          <w:sz w:val="24"/>
          <w:szCs w:val="24"/>
        </w:rPr>
        <w:t xml:space="preserve"> образовательных учреждений</w:t>
      </w:r>
      <w:r w:rsidR="000C64E1" w:rsidRPr="007E4FDA">
        <w:rPr>
          <w:rFonts w:ascii="Liberation Serif" w:eastAsia="Calibri" w:hAnsi="Liberation Serif" w:cs="Liberation Serif"/>
          <w:sz w:val="24"/>
          <w:szCs w:val="24"/>
        </w:rPr>
        <w:t>.</w:t>
      </w:r>
    </w:p>
    <w:p w:rsidR="00B94EA6" w:rsidRPr="007E4FDA" w:rsidRDefault="001936A4"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2023 году н</w:t>
      </w:r>
      <w:r w:rsidR="00B94EA6" w:rsidRPr="007E4FDA">
        <w:rPr>
          <w:rFonts w:ascii="Liberation Serif" w:eastAsia="Calibri" w:hAnsi="Liberation Serif" w:cs="Liberation Serif"/>
          <w:sz w:val="24"/>
          <w:szCs w:val="24"/>
        </w:rPr>
        <w:t xml:space="preserve">а территории городского </w:t>
      </w:r>
      <w:proofErr w:type="gramStart"/>
      <w:r w:rsidR="00B94EA6" w:rsidRPr="007E4FDA">
        <w:rPr>
          <w:rFonts w:ascii="Liberation Serif" w:eastAsia="Calibri" w:hAnsi="Liberation Serif" w:cs="Liberation Serif"/>
          <w:sz w:val="24"/>
          <w:szCs w:val="24"/>
        </w:rPr>
        <w:t>округа</w:t>
      </w:r>
      <w:proofErr w:type="gramEnd"/>
      <w:r w:rsidR="00B94EA6" w:rsidRPr="007E4FDA">
        <w:rPr>
          <w:rFonts w:ascii="Liberation Serif" w:eastAsia="Calibri" w:hAnsi="Liberation Serif" w:cs="Liberation Serif"/>
          <w:sz w:val="24"/>
          <w:szCs w:val="24"/>
        </w:rPr>
        <w:t xml:space="preserve"> ЗАТО Свободный сеть дошкольных образовательных организаций не изменилась, функционир</w:t>
      </w:r>
      <w:r w:rsidRPr="007E4FDA">
        <w:rPr>
          <w:rFonts w:ascii="Liberation Serif" w:eastAsia="Calibri" w:hAnsi="Liberation Serif" w:cs="Liberation Serif"/>
          <w:sz w:val="24"/>
          <w:szCs w:val="24"/>
        </w:rPr>
        <w:t xml:space="preserve">овало </w:t>
      </w:r>
      <w:r w:rsidR="00B94EA6" w:rsidRPr="007E4FDA">
        <w:rPr>
          <w:rFonts w:ascii="Liberation Serif" w:eastAsia="Calibri" w:hAnsi="Liberation Serif" w:cs="Liberation Serif"/>
          <w:sz w:val="24"/>
          <w:szCs w:val="24"/>
        </w:rPr>
        <w:t>одно учреждение – Муниципальное бюджетное дошкольное образовательное учреждение «Детский сад № 17 «Алёнушка» (далее – МБДОУ № 17).</w:t>
      </w:r>
    </w:p>
    <w:p w:rsidR="001936A4" w:rsidRPr="007E4FDA" w:rsidRDefault="001936A4" w:rsidP="001936A4">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На конец 2023 году МБДОУ № 17 посещало </w:t>
      </w:r>
      <w:r w:rsidR="00B94EA6" w:rsidRPr="007E4FDA">
        <w:rPr>
          <w:rFonts w:ascii="Liberation Serif" w:eastAsia="Calibri" w:hAnsi="Liberation Serif" w:cs="Liberation Serif"/>
          <w:sz w:val="24"/>
          <w:szCs w:val="24"/>
        </w:rPr>
        <w:t>49</w:t>
      </w:r>
      <w:r w:rsidRPr="007E4FDA">
        <w:rPr>
          <w:rFonts w:ascii="Liberation Serif" w:eastAsia="Calibri" w:hAnsi="Liberation Serif" w:cs="Liberation Serif"/>
          <w:sz w:val="24"/>
          <w:szCs w:val="24"/>
        </w:rPr>
        <w:t>7</w:t>
      </w:r>
      <w:r w:rsidR="00B94EA6" w:rsidRPr="007E4FDA">
        <w:rPr>
          <w:rFonts w:ascii="Liberation Serif" w:eastAsia="Calibri" w:hAnsi="Liberation Serif" w:cs="Liberation Serif"/>
          <w:sz w:val="24"/>
          <w:szCs w:val="24"/>
        </w:rPr>
        <w:t xml:space="preserve"> воспитанника, в 2022 году число воспитанников, зачисленных в МБДОУ № 17, составляло 538 человек, в 2021 году число воспитанников, посещающих дошкольную организацию, составляло 599 человек. </w:t>
      </w:r>
    </w:p>
    <w:p w:rsidR="001936A4" w:rsidRPr="007E4FDA" w:rsidRDefault="001936A4" w:rsidP="001936A4">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В связи со снижением рождаемости количество мест в дошкольной образовательной организации превышает численность воспитанников. Данный факт привел к тому, что в 2023 году в МБДОУ № 17 прошло сокращение работников - </w:t>
      </w:r>
      <w:r w:rsidRPr="007E4FDA">
        <w:rPr>
          <w:rFonts w:ascii="Liberation Serif" w:hAnsi="Liberation Serif" w:cs="Liberation Serif"/>
          <w:sz w:val="24"/>
          <w:szCs w:val="24"/>
        </w:rPr>
        <w:t xml:space="preserve">12 ставок воспитателей, 7,5 ставки </w:t>
      </w:r>
      <w:proofErr w:type="gramStart"/>
      <w:r w:rsidRPr="007E4FDA">
        <w:rPr>
          <w:rFonts w:ascii="Liberation Serif" w:hAnsi="Liberation Serif" w:cs="Liberation Serif"/>
          <w:sz w:val="24"/>
          <w:szCs w:val="24"/>
        </w:rPr>
        <w:t>младших  воспитателей</w:t>
      </w:r>
      <w:proofErr w:type="gramEnd"/>
      <w:r w:rsidRPr="007E4FDA">
        <w:rPr>
          <w:rFonts w:ascii="Liberation Serif" w:hAnsi="Liberation Serif" w:cs="Liberation Serif"/>
          <w:sz w:val="24"/>
          <w:szCs w:val="24"/>
        </w:rPr>
        <w:t>, 1,5 ставки музыкального руководителя, 0,75 ставки инструктора по физической культуре, 0,5 ставки заместителя заведующего по учебно-воспитательной работе.</w:t>
      </w:r>
    </w:p>
    <w:p w:rsidR="00EC60B2" w:rsidRPr="007E4FDA" w:rsidRDefault="00B94EA6" w:rsidP="00EC60B2">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МБДОУ № 17 создаются организационные, нормативно-правовые, финансово-экономические, материально-технические, кадровые условия для обучения и воспитания детей</w:t>
      </w:r>
      <w:r w:rsidR="00EC60B2" w:rsidRPr="007E4FDA">
        <w:rPr>
          <w:rFonts w:ascii="Liberation Serif" w:eastAsia="Calibri" w:hAnsi="Liberation Serif" w:cs="Liberation Serif"/>
          <w:sz w:val="24"/>
          <w:szCs w:val="24"/>
        </w:rPr>
        <w:t>, в том числе развивается инклюзивное образование для детей-инвалидов и детей с ОВЗ</w:t>
      </w:r>
      <w:r w:rsidRPr="007E4FDA">
        <w:rPr>
          <w:rFonts w:ascii="Liberation Serif" w:eastAsia="Calibri" w:hAnsi="Liberation Serif" w:cs="Liberation Serif"/>
          <w:sz w:val="24"/>
          <w:szCs w:val="24"/>
        </w:rPr>
        <w:t>.</w:t>
      </w:r>
      <w:r w:rsidR="00EC60B2" w:rsidRPr="007E4FDA">
        <w:rPr>
          <w:rFonts w:ascii="Liberation Serif" w:eastAsia="Calibri" w:hAnsi="Liberation Serif" w:cs="Liberation Serif"/>
          <w:sz w:val="24"/>
          <w:szCs w:val="24"/>
        </w:rPr>
        <w:t xml:space="preserve"> </w:t>
      </w:r>
    </w:p>
    <w:p w:rsidR="00B94EA6" w:rsidRPr="007E4FDA" w:rsidRDefault="00B94EA6"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2021 году в МБДОУ № 17 обучалось 76 детей с ОВЗ и 10 детей со статусом «ребенок-инвалид», в 2022 году в МБДОУ № 17 обучался 91 ребенок с ОВЗ и 7 детей со статусом «ребенок-инвалид». В 2023 году численность обучающихся с ОВЗ в МБДОУ № 17 снизилась и составляет 81 человек, численность обучающихся со статусом «ребенок-инвалид» сохранилась и составляет 7 человек.</w:t>
      </w:r>
    </w:p>
    <w:p w:rsidR="00EC60B2" w:rsidRPr="007E4FDA" w:rsidRDefault="00EC60B2" w:rsidP="00EC60B2">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В 2023 году на базе МБДОУ № 17 функционировало 6 групп компенсирующей направленности для детей с тяжелыми нарушениями речи.  </w:t>
      </w:r>
    </w:p>
    <w:p w:rsidR="00B94EA6" w:rsidRPr="007E4FDA" w:rsidRDefault="00B94EA6"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Доступность дошкольного образования – это показатель, отражающий удовлетворение потребности в местах в дошкольной образовательной организации. На территории городского </w:t>
      </w:r>
      <w:proofErr w:type="gramStart"/>
      <w:r w:rsidRPr="007E4FDA">
        <w:rPr>
          <w:rFonts w:ascii="Liberation Serif" w:eastAsia="Calibri" w:hAnsi="Liberation Serif" w:cs="Liberation Serif"/>
          <w:sz w:val="24"/>
          <w:szCs w:val="24"/>
        </w:rPr>
        <w:t>округа</w:t>
      </w:r>
      <w:proofErr w:type="gramEnd"/>
      <w:r w:rsidRPr="007E4FDA">
        <w:rPr>
          <w:rFonts w:ascii="Liberation Serif" w:eastAsia="Calibri" w:hAnsi="Liberation Serif" w:cs="Liberation Serif"/>
          <w:sz w:val="24"/>
          <w:szCs w:val="24"/>
        </w:rPr>
        <w:t xml:space="preserve"> ЗАТО Свободный на протяжении 5 лет обеспечена 100-процентная доступность дошкольного образования для детей в возрасте от 1 года до 7 лет. Создание условий для обеспечения </w:t>
      </w:r>
      <w:r w:rsidRPr="007E4FDA">
        <w:rPr>
          <w:rFonts w:ascii="Liberation Serif" w:eastAsia="Calibri" w:hAnsi="Liberation Serif" w:cs="Liberation Serif"/>
          <w:sz w:val="24"/>
          <w:szCs w:val="24"/>
        </w:rPr>
        <w:lastRenderedPageBreak/>
        <w:t>100-процентной доступности дошкольного образования является показателем национального проекта «Демография».</w:t>
      </w:r>
    </w:p>
    <w:p w:rsidR="00B94EA6" w:rsidRPr="007E4FDA" w:rsidRDefault="00B94EA6"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2023 году вв</w:t>
      </w:r>
      <w:r w:rsidR="00EC60B2" w:rsidRPr="007E4FDA">
        <w:rPr>
          <w:rFonts w:ascii="Liberation Serif" w:eastAsia="Calibri" w:hAnsi="Liberation Serif" w:cs="Liberation Serif"/>
          <w:sz w:val="24"/>
          <w:szCs w:val="24"/>
        </w:rPr>
        <w:t xml:space="preserve">елась </w:t>
      </w:r>
      <w:r w:rsidRPr="007E4FDA">
        <w:rPr>
          <w:rFonts w:ascii="Liberation Serif" w:eastAsia="Calibri" w:hAnsi="Liberation Serif" w:cs="Liberation Serif"/>
          <w:sz w:val="24"/>
          <w:szCs w:val="24"/>
        </w:rPr>
        <w:t xml:space="preserve">в эксплуатацию новая автоматизированная информационная система «Образование». Модуль данной системы «Электронная очередь в дошкольные образовательные организации» позволяет производить учет детей, нуждающихся в устройстве в дошкольные образовательные организации. </w:t>
      </w:r>
    </w:p>
    <w:p w:rsidR="00B94EA6" w:rsidRPr="007E4FDA" w:rsidRDefault="00545767"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На конец 2023 </w:t>
      </w:r>
      <w:r w:rsidR="00B94EA6" w:rsidRPr="007E4FDA">
        <w:rPr>
          <w:rFonts w:ascii="Liberation Serif" w:eastAsia="Calibri" w:hAnsi="Liberation Serif" w:cs="Liberation Serif"/>
          <w:sz w:val="24"/>
          <w:szCs w:val="24"/>
        </w:rPr>
        <w:t xml:space="preserve">года в очереди на получение места в дошкольную образовательную организацию </w:t>
      </w:r>
      <w:r w:rsidRPr="007E4FDA">
        <w:rPr>
          <w:rFonts w:ascii="Liberation Serif" w:eastAsia="Calibri" w:hAnsi="Liberation Serif" w:cs="Liberation Serif"/>
          <w:sz w:val="24"/>
          <w:szCs w:val="24"/>
        </w:rPr>
        <w:t xml:space="preserve">было </w:t>
      </w:r>
      <w:r w:rsidR="00B94EA6" w:rsidRPr="007E4FDA">
        <w:rPr>
          <w:rFonts w:ascii="Liberation Serif" w:eastAsia="Calibri" w:hAnsi="Liberation Serif" w:cs="Liberation Serif"/>
          <w:sz w:val="24"/>
          <w:szCs w:val="24"/>
        </w:rPr>
        <w:t>зарегистрирован</w:t>
      </w:r>
      <w:r w:rsidRPr="007E4FDA">
        <w:rPr>
          <w:rFonts w:ascii="Liberation Serif" w:eastAsia="Calibri" w:hAnsi="Liberation Serif" w:cs="Liberation Serif"/>
          <w:sz w:val="24"/>
          <w:szCs w:val="24"/>
        </w:rPr>
        <w:t>о</w:t>
      </w:r>
      <w:r w:rsidR="00B94EA6" w:rsidRPr="007E4FDA">
        <w:rPr>
          <w:rFonts w:ascii="Liberation Serif" w:eastAsia="Calibri" w:hAnsi="Liberation Serif" w:cs="Liberation Serif"/>
          <w:sz w:val="24"/>
          <w:szCs w:val="24"/>
        </w:rPr>
        <w:t xml:space="preserve"> 12</w:t>
      </w:r>
      <w:r w:rsidRPr="007E4FDA">
        <w:rPr>
          <w:rFonts w:ascii="Liberation Serif" w:eastAsia="Calibri" w:hAnsi="Liberation Serif" w:cs="Liberation Serif"/>
          <w:sz w:val="24"/>
          <w:szCs w:val="24"/>
        </w:rPr>
        <w:t>9</w:t>
      </w:r>
      <w:r w:rsidR="00B94EA6" w:rsidRPr="007E4FDA">
        <w:rPr>
          <w:rFonts w:ascii="Liberation Serif" w:eastAsia="Calibri" w:hAnsi="Liberation Serif" w:cs="Liberation Serif"/>
          <w:sz w:val="24"/>
          <w:szCs w:val="24"/>
        </w:rPr>
        <w:t xml:space="preserve"> человек (для сравнения в 2022 году – 127 человек, в 2021 году - 131 человек).</w:t>
      </w:r>
    </w:p>
    <w:p w:rsidR="00B94EA6" w:rsidRDefault="00B94EA6"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результате комплектования дошкольной образовательной организации</w:t>
      </w:r>
      <w:r w:rsidR="00545767" w:rsidRPr="007E4FDA">
        <w:rPr>
          <w:rFonts w:ascii="Liberation Serif" w:eastAsia="Calibri" w:hAnsi="Liberation Serif" w:cs="Liberation Serif"/>
          <w:sz w:val="24"/>
          <w:szCs w:val="24"/>
        </w:rPr>
        <w:t xml:space="preserve"> в 2023 году </w:t>
      </w:r>
      <w:proofErr w:type="gramStart"/>
      <w:r w:rsidR="00545767" w:rsidRPr="007E4FDA">
        <w:rPr>
          <w:rFonts w:ascii="Liberation Serif" w:eastAsia="Calibri" w:hAnsi="Liberation Serif" w:cs="Liberation Serif"/>
          <w:sz w:val="24"/>
          <w:szCs w:val="24"/>
        </w:rPr>
        <w:t xml:space="preserve">было </w:t>
      </w:r>
      <w:r w:rsidRPr="007E4FDA">
        <w:rPr>
          <w:rFonts w:ascii="Liberation Serif" w:eastAsia="Calibri" w:hAnsi="Liberation Serif" w:cs="Liberation Serif"/>
          <w:sz w:val="24"/>
          <w:szCs w:val="24"/>
        </w:rPr>
        <w:t xml:space="preserve"> выдано</w:t>
      </w:r>
      <w:proofErr w:type="gramEnd"/>
      <w:r w:rsidRPr="007E4FDA">
        <w:rPr>
          <w:rFonts w:ascii="Liberation Serif" w:eastAsia="Calibri" w:hAnsi="Liberation Serif" w:cs="Liberation Serif"/>
          <w:sz w:val="24"/>
          <w:szCs w:val="24"/>
        </w:rPr>
        <w:t xml:space="preserve"> 1</w:t>
      </w:r>
      <w:r w:rsidR="00545767" w:rsidRPr="007E4FDA">
        <w:rPr>
          <w:rFonts w:ascii="Liberation Serif" w:eastAsia="Calibri" w:hAnsi="Liberation Serif" w:cs="Liberation Serif"/>
          <w:sz w:val="24"/>
          <w:szCs w:val="24"/>
        </w:rPr>
        <w:t>23</w:t>
      </w:r>
      <w:r w:rsidRPr="007E4FDA">
        <w:rPr>
          <w:rFonts w:ascii="Liberation Serif" w:eastAsia="Calibri" w:hAnsi="Liberation Serif" w:cs="Liberation Serif"/>
          <w:sz w:val="24"/>
          <w:szCs w:val="24"/>
        </w:rPr>
        <w:t xml:space="preserve"> направления </w:t>
      </w:r>
      <w:r w:rsidR="00545767" w:rsidRPr="007E4FDA">
        <w:rPr>
          <w:rFonts w:ascii="Liberation Serif" w:eastAsia="Calibri" w:hAnsi="Liberation Serif" w:cs="Liberation Serif"/>
          <w:sz w:val="24"/>
          <w:szCs w:val="24"/>
        </w:rPr>
        <w:t xml:space="preserve">(путевки) </w:t>
      </w:r>
      <w:r w:rsidRPr="007E4FDA">
        <w:rPr>
          <w:rFonts w:ascii="Liberation Serif" w:eastAsia="Calibri" w:hAnsi="Liberation Serif" w:cs="Liberation Serif"/>
          <w:sz w:val="24"/>
          <w:szCs w:val="24"/>
        </w:rPr>
        <w:t>для устройства детей в детский сад, актуальная очередь ликвидирована.</w:t>
      </w:r>
    </w:p>
    <w:p w:rsidR="00A4634F" w:rsidRDefault="00A4634F" w:rsidP="00A4634F">
      <w:pPr>
        <w:spacing w:after="0"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С 2022 года в МБДОУ № 17 велась работа по приведению образовательной деятельности в соответствие с внесенными изменениями, дополнениями в Федеральный государственный образовательный стандарт дошкольного образования (далее – ФГОС ДО) и в соответствие с Федеральной образовательной программой дошкольного образования.</w:t>
      </w:r>
    </w:p>
    <w:p w:rsidR="00A4634F" w:rsidRPr="00A177FA" w:rsidRDefault="00A4634F" w:rsidP="00A4634F">
      <w:pPr>
        <w:spacing w:after="0"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С 01 сентября 2023 года детский сад, как и все дошкольные организации Российской Федерации, начал работу по Федеральной образовательной программе дошкольного образования.</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 xml:space="preserve">Мониторинг качества дошкольного образования является составной частью региональной системы оценки качества образования и предполагает получение объективной и достоверной информации о качестве дошкольного образования. </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 октябре – ноябре 2022 года МБДОУ № 17 проходило процедуру мониторинга качества дошкольного образования, в ходе которого по шкалам мониторинга проходили процедура самооценки и процедура экспертной оценки.</w:t>
      </w:r>
    </w:p>
    <w:p w:rsidR="00A4634F" w:rsidRDefault="00A52F89" w:rsidP="00A52F89">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В декабре</w:t>
      </w:r>
      <w:r w:rsidRPr="00A177FA">
        <w:rPr>
          <w:rFonts w:ascii="Liberation Serif" w:hAnsi="Liberation Serif" w:cs="Liberation Serif"/>
          <w:sz w:val="24"/>
          <w:szCs w:val="24"/>
        </w:rPr>
        <w:t xml:space="preserve"> 2022 – январе 2023 года были получены результаты проведения мониторинга качества дошкольного образования</w:t>
      </w:r>
      <w:r>
        <w:rPr>
          <w:rFonts w:ascii="Liberation Serif" w:hAnsi="Liberation Serif" w:cs="Liberation Serif"/>
          <w:sz w:val="24"/>
          <w:szCs w:val="24"/>
        </w:rPr>
        <w:t>.</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Общая средняя оценка по результатам проведения мониторинга качества дошкольного образования в МБДОУ № 17 свидетельствует о максимальном приближении учреждения к базовому уровню к</w:t>
      </w:r>
      <w:r>
        <w:rPr>
          <w:rFonts w:ascii="Liberation Serif" w:hAnsi="Liberation Serif" w:cs="Liberation Serif"/>
          <w:sz w:val="24"/>
          <w:szCs w:val="24"/>
        </w:rPr>
        <w:t>ачества дошкольного образования.</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 xml:space="preserve">МБДОУ № 17 разработан комплекс мер по повышению уровня качества дошкольного образования, осуществляется непрерывная работа по повышению и оценке уровня педагогических компетенций. </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По состоянию на 01 ноября 2023 года всеми педагогическими работниками в полном объеме пройдены курсы повышения квалификации, в 2023 году отмечается снижение процента педагогических работников, не имеющих квалификационной категории. Результатом процедуры аттестации педагогических работников в 2023 году стали следующие показатели:</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Высшая квалификационная категория – 31%</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Первая квалификационная категория – 47%</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Соответствие занимаемой должности – 3%</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Отсутствие квалификационной категории -19%.</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Одним из показателей освоения детьми основной образовательной программы дошкольного образования является их участие в конкурсах различных направлений муниципального, областного и всероссийского уровней.</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 xml:space="preserve">В апреле 2023 году на территории городского </w:t>
      </w:r>
      <w:proofErr w:type="gramStart"/>
      <w:r w:rsidRPr="00A177FA">
        <w:rPr>
          <w:rFonts w:ascii="Liberation Serif" w:hAnsi="Liberation Serif" w:cs="Liberation Serif"/>
          <w:sz w:val="24"/>
          <w:szCs w:val="24"/>
        </w:rPr>
        <w:t>округа</w:t>
      </w:r>
      <w:proofErr w:type="gramEnd"/>
      <w:r w:rsidRPr="00A177FA">
        <w:rPr>
          <w:rFonts w:ascii="Liberation Serif" w:hAnsi="Liberation Serif" w:cs="Liberation Serif"/>
          <w:sz w:val="24"/>
          <w:szCs w:val="24"/>
        </w:rPr>
        <w:t xml:space="preserve"> ЗАТО Свободный прошла муниципальная интеллектуальная игра «Маленькие умники и умницы» среди воспитанников МБДОУ № 17, в которой приняли участие 12 </w:t>
      </w:r>
      <w:r>
        <w:rPr>
          <w:rFonts w:ascii="Liberation Serif" w:hAnsi="Liberation Serif" w:cs="Liberation Serif"/>
          <w:sz w:val="24"/>
          <w:szCs w:val="24"/>
        </w:rPr>
        <w:t>человек</w:t>
      </w:r>
      <w:r w:rsidRPr="00A177FA">
        <w:rPr>
          <w:rFonts w:ascii="Liberation Serif" w:hAnsi="Liberation Serif" w:cs="Liberation Serif"/>
          <w:sz w:val="24"/>
          <w:szCs w:val="24"/>
        </w:rPr>
        <w:t xml:space="preserve">. </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 xml:space="preserve">Также в ноябре-декабре 2023 года на территории городского </w:t>
      </w:r>
      <w:proofErr w:type="gramStart"/>
      <w:r w:rsidRPr="00A177FA">
        <w:rPr>
          <w:rFonts w:ascii="Liberation Serif" w:hAnsi="Liberation Serif" w:cs="Liberation Serif"/>
          <w:sz w:val="24"/>
          <w:szCs w:val="24"/>
        </w:rPr>
        <w:t>округа</w:t>
      </w:r>
      <w:proofErr w:type="gramEnd"/>
      <w:r w:rsidRPr="00A177FA">
        <w:rPr>
          <w:rFonts w:ascii="Liberation Serif" w:hAnsi="Liberation Serif" w:cs="Liberation Serif"/>
          <w:sz w:val="24"/>
          <w:szCs w:val="24"/>
        </w:rPr>
        <w:t xml:space="preserve"> ЗАТО Свободный запланировано проведение среди воспитанников МБДОУ № 17 муниципального конкурса чтецов, </w:t>
      </w:r>
      <w:r w:rsidRPr="00A177FA">
        <w:rPr>
          <w:rFonts w:ascii="Liberation Serif" w:hAnsi="Liberation Serif" w:cs="Liberation Serif"/>
          <w:sz w:val="24"/>
          <w:szCs w:val="24"/>
        </w:rPr>
        <w:lastRenderedPageBreak/>
        <w:t>посвященного Дню матери, и проведение муниципального конкурса оркестров, ансамблей музыкальных инструментов.</w:t>
      </w:r>
    </w:p>
    <w:p w:rsidR="00A52F89" w:rsidRPr="008C37D6"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 2023 году 10 воспитанников МБДОУ № 17 приняли участие в областном конкурсе экологической кейс-игры «</w:t>
      </w:r>
      <w:proofErr w:type="spellStart"/>
      <w:r w:rsidRPr="00A177FA">
        <w:rPr>
          <w:rFonts w:ascii="Liberation Serif" w:hAnsi="Liberation Serif" w:cs="Liberation Serif"/>
          <w:sz w:val="24"/>
          <w:szCs w:val="24"/>
        </w:rPr>
        <w:t>Green</w:t>
      </w:r>
      <w:proofErr w:type="spellEnd"/>
      <w:r w:rsidRPr="00A177FA">
        <w:rPr>
          <w:rFonts w:ascii="Liberation Serif" w:hAnsi="Liberation Serif" w:cs="Liberation Serif"/>
          <w:sz w:val="24"/>
          <w:szCs w:val="24"/>
        </w:rPr>
        <w:t xml:space="preserve"> Team», также воспитанники МБДОУ № 17 приняли участие в </w:t>
      </w:r>
      <w:r w:rsidRPr="008C37D6">
        <w:rPr>
          <w:rFonts w:ascii="Liberation Serif" w:hAnsi="Liberation Serif" w:cs="Liberation Serif"/>
          <w:sz w:val="24"/>
          <w:szCs w:val="24"/>
        </w:rPr>
        <w:t>открытом Всероссийском турнире интеллектуальных способностей «</w:t>
      </w:r>
      <w:proofErr w:type="spellStart"/>
      <w:r w:rsidRPr="008C37D6">
        <w:rPr>
          <w:rFonts w:ascii="Liberation Serif" w:hAnsi="Liberation Serif" w:cs="Liberation Serif"/>
          <w:sz w:val="24"/>
          <w:szCs w:val="24"/>
        </w:rPr>
        <w:t>РостОК</w:t>
      </w:r>
      <w:proofErr w:type="spellEnd"/>
      <w:r w:rsidRPr="008C37D6">
        <w:rPr>
          <w:rFonts w:ascii="Liberation Serif" w:hAnsi="Liberation Serif" w:cs="Liberation Serif"/>
          <w:sz w:val="24"/>
          <w:szCs w:val="24"/>
        </w:rPr>
        <w:t xml:space="preserve">», из 110 участников 92 участника заняли призовые места. </w:t>
      </w:r>
    </w:p>
    <w:p w:rsidR="000F1BD7" w:rsidRPr="008C37D6" w:rsidRDefault="008C37D6" w:rsidP="000F1BD7">
      <w:pPr>
        <w:spacing w:after="0" w:line="240" w:lineRule="auto"/>
        <w:ind w:firstLine="567"/>
        <w:jc w:val="both"/>
        <w:rPr>
          <w:rFonts w:ascii="Liberation Serif" w:hAnsi="Liberation Serif" w:cs="Liberation Serif"/>
          <w:sz w:val="24"/>
          <w:szCs w:val="24"/>
        </w:rPr>
      </w:pPr>
      <w:r w:rsidRPr="008C37D6">
        <w:rPr>
          <w:rFonts w:ascii="Liberation Serif" w:hAnsi="Liberation Serif" w:cs="Liberation Serif"/>
          <w:sz w:val="24"/>
          <w:szCs w:val="24"/>
        </w:rPr>
        <w:t>В 2023 году б</w:t>
      </w:r>
      <w:r w:rsidR="000F1BD7" w:rsidRPr="008C37D6">
        <w:rPr>
          <w:rFonts w:ascii="Liberation Serif" w:hAnsi="Liberation Serif" w:cs="Liberation Serif"/>
          <w:sz w:val="24"/>
          <w:szCs w:val="24"/>
        </w:rPr>
        <w:t>ыло проведено ежегодное анкетирование родителей (законных представителей) на предмет удовлетворенности ими работой дошкольной образовательной организации. В опросе приняло участие 409 респондентов. Уровень удовлетворенности составил 95%.</w:t>
      </w:r>
    </w:p>
    <w:p w:rsidR="00CC5CB3" w:rsidRDefault="00CC5CB3" w:rsidP="000F1BD7">
      <w:pPr>
        <w:spacing w:after="0" w:line="240" w:lineRule="auto"/>
        <w:ind w:firstLine="567"/>
        <w:jc w:val="both"/>
        <w:rPr>
          <w:rFonts w:ascii="Liberation Serif" w:hAnsi="Liberation Serif" w:cs="Liberation Serif"/>
          <w:sz w:val="24"/>
          <w:szCs w:val="24"/>
        </w:rPr>
      </w:pPr>
      <w:r w:rsidRPr="008C37D6">
        <w:rPr>
          <w:rFonts w:ascii="Liberation Serif" w:hAnsi="Liberation Serif" w:cs="Liberation Serif"/>
          <w:sz w:val="24"/>
          <w:szCs w:val="24"/>
        </w:rPr>
        <w:t>В 2023 году в МБДОУ № 17 организованным горячим питанием обеспечено</w:t>
      </w:r>
      <w:r w:rsidRPr="00CC5CB3">
        <w:rPr>
          <w:rFonts w:ascii="Liberation Serif" w:hAnsi="Liberation Serif" w:cs="Liberation Serif"/>
          <w:sz w:val="24"/>
          <w:szCs w:val="24"/>
        </w:rPr>
        <w:t xml:space="preserve"> 100% детей. Дети, с пищевыми особенностями в питании, в соответствии с медицинским заключением, обеспечены питанием по отдельному меню.</w:t>
      </w:r>
    </w:p>
    <w:p w:rsidR="00CC5CB3" w:rsidRPr="00841A56" w:rsidRDefault="00CC5CB3" w:rsidP="000F1BD7">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С</w:t>
      </w:r>
      <w:r w:rsidRPr="00CC5CB3">
        <w:rPr>
          <w:rFonts w:ascii="Liberation Serif" w:hAnsi="Liberation Serif" w:cs="Liberation Serif"/>
          <w:sz w:val="24"/>
          <w:szCs w:val="24"/>
        </w:rPr>
        <w:t xml:space="preserve"> сентября 2022 года на территории городского округа ЗАТО Свободный введена мера социальной поддержки в виде освобождения от родительской платы за присмотр и уход за детьми в МБДОУ № 17 для детей лиц, принимающих (принимавших) участие в специально-военной операции,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территории Украины, Донецкой Народной Республики, Луганской народной Республики, вынужденно покинувшим территории Украины, Донецкой Народной Республики, Луганской народной Республики, прибывшим на территорию Российской Федерации в экстренном массовом порядке, а также для детей граждан Российской Федерации, призванных на военную службу по мобилизации в </w:t>
      </w:r>
      <w:r w:rsidRPr="00841A56">
        <w:rPr>
          <w:rFonts w:ascii="Liberation Serif" w:hAnsi="Liberation Serif" w:cs="Liberation Serif"/>
          <w:sz w:val="24"/>
          <w:szCs w:val="24"/>
        </w:rPr>
        <w:t>Вооруженные силы Российской Федерации.</w:t>
      </w:r>
    </w:p>
    <w:p w:rsidR="000F1BD7" w:rsidRPr="00841A56" w:rsidRDefault="000F1BD7" w:rsidP="000F1BD7">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При наличии всех вышеуказанных плюсов работы, имеются, к сожалению, и небольшие минусы.</w:t>
      </w:r>
    </w:p>
    <w:p w:rsidR="000F1BD7" w:rsidRPr="00841A56" w:rsidRDefault="000F1BD7" w:rsidP="000F1BD7">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Наиболее острой проблемой на сегодняшний день является низкая посещаемости детьми детского сада. Решением данной проблемы является работа по поднятию и поддержанию имиджа МБДОУ № 17, привлечению внимания и заинтересованности родительской общественности к деятельности групп и организации в целом, регулярное повышение уровня родительской компетентности в вопросах детской психологии и педагогики</w:t>
      </w:r>
    </w:p>
    <w:p w:rsidR="00170FDD" w:rsidRPr="00841A56" w:rsidRDefault="00170FDD" w:rsidP="00170FDD">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Вся деятельность системы дошкольного образования направлена на обеспечение каждому дошкольнику того уровня развития, который позволил бы ему быть успешным при обучении в начальной школе и на последующих уровнях образования.</w:t>
      </w:r>
    </w:p>
    <w:p w:rsidR="00170FDD" w:rsidRPr="00841A56" w:rsidRDefault="00170FDD" w:rsidP="00170FDD">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Взаимодействие детских садов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w:t>
      </w:r>
    </w:p>
    <w:p w:rsidR="00B94EA6" w:rsidRPr="00841A56" w:rsidRDefault="00B94EA6" w:rsidP="00170FDD">
      <w:pPr>
        <w:spacing w:after="0" w:line="240" w:lineRule="auto"/>
        <w:ind w:firstLine="567"/>
        <w:jc w:val="both"/>
        <w:rPr>
          <w:rFonts w:ascii="Liberation Serif" w:hAnsi="Liberation Serif" w:cs="Liberation Serif"/>
          <w:sz w:val="24"/>
          <w:szCs w:val="24"/>
        </w:rPr>
      </w:pPr>
    </w:p>
    <w:p w:rsidR="00B94EA6" w:rsidRPr="00841A56" w:rsidRDefault="00B94EA6" w:rsidP="00B94EA6">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 xml:space="preserve">В 2023 году структура сети общеобразовательных организаций не изменилась, на территории городского </w:t>
      </w:r>
      <w:proofErr w:type="gramStart"/>
      <w:r w:rsidRPr="00841A56">
        <w:rPr>
          <w:rFonts w:ascii="Liberation Serif" w:hAnsi="Liberation Serif" w:cs="Liberation Serif"/>
          <w:sz w:val="24"/>
          <w:szCs w:val="24"/>
        </w:rPr>
        <w:t>округа</w:t>
      </w:r>
      <w:proofErr w:type="gramEnd"/>
      <w:r w:rsidRPr="00841A56">
        <w:rPr>
          <w:rFonts w:ascii="Liberation Serif" w:hAnsi="Liberation Serif" w:cs="Liberation Serif"/>
          <w:sz w:val="24"/>
          <w:szCs w:val="24"/>
        </w:rPr>
        <w:t xml:space="preserve"> ЗАТО Свободный функционирует одна общеобразовательная организация – Муниципальное бюджетное общеобразовательное учреждение «Средняя школа № 25 им. Героя Советского Союза генерал-лейтенанта Д.М. </w:t>
      </w:r>
      <w:proofErr w:type="spellStart"/>
      <w:r w:rsidRPr="00841A56">
        <w:rPr>
          <w:rFonts w:ascii="Liberation Serif" w:hAnsi="Liberation Serif" w:cs="Liberation Serif"/>
          <w:sz w:val="24"/>
          <w:szCs w:val="24"/>
        </w:rPr>
        <w:t>Карбышева</w:t>
      </w:r>
      <w:proofErr w:type="spellEnd"/>
      <w:r w:rsidRPr="00841A56">
        <w:rPr>
          <w:rFonts w:ascii="Liberation Serif" w:hAnsi="Liberation Serif" w:cs="Liberation Serif"/>
          <w:sz w:val="24"/>
          <w:szCs w:val="24"/>
        </w:rPr>
        <w:t xml:space="preserve"> с каде</w:t>
      </w:r>
      <w:r w:rsidR="00166521" w:rsidRPr="00841A56">
        <w:rPr>
          <w:rFonts w:ascii="Liberation Serif" w:hAnsi="Liberation Serif" w:cs="Liberation Serif"/>
          <w:sz w:val="24"/>
          <w:szCs w:val="24"/>
        </w:rPr>
        <w:t>тскими классами» (далее – МБОУ «</w:t>
      </w:r>
      <w:r w:rsidRPr="00841A56">
        <w:rPr>
          <w:rFonts w:ascii="Liberation Serif" w:hAnsi="Liberation Serif" w:cs="Liberation Serif"/>
          <w:sz w:val="24"/>
          <w:szCs w:val="24"/>
        </w:rPr>
        <w:t>СШ № 25</w:t>
      </w:r>
      <w:r w:rsidR="00166521" w:rsidRPr="00841A56">
        <w:rPr>
          <w:rFonts w:ascii="Liberation Serif" w:hAnsi="Liberation Serif" w:cs="Liberation Serif"/>
          <w:sz w:val="24"/>
          <w:szCs w:val="24"/>
        </w:rPr>
        <w:t>»</w:t>
      </w:r>
      <w:r w:rsidRPr="00841A56">
        <w:rPr>
          <w:rFonts w:ascii="Liberation Serif" w:hAnsi="Liberation Serif" w:cs="Liberation Serif"/>
          <w:sz w:val="24"/>
          <w:szCs w:val="24"/>
        </w:rPr>
        <w:t>).</w:t>
      </w:r>
    </w:p>
    <w:p w:rsidR="00984FE9" w:rsidRPr="00A177FA" w:rsidRDefault="00DF6C77" w:rsidP="00984FE9">
      <w:pPr>
        <w:spacing w:after="0" w:line="264"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Количество обучающихся остается достаточно стабильным. В</w:t>
      </w:r>
      <w:r w:rsidR="00166521" w:rsidRPr="00841A56">
        <w:rPr>
          <w:rFonts w:ascii="Liberation Serif" w:hAnsi="Liberation Serif" w:cs="Liberation Serif"/>
          <w:sz w:val="24"/>
          <w:szCs w:val="24"/>
        </w:rPr>
        <w:t xml:space="preserve"> МБОУ «СШ № 25» на конец 2023 года</w:t>
      </w:r>
      <w:r w:rsidR="00B94EA6" w:rsidRPr="00841A56">
        <w:rPr>
          <w:rFonts w:ascii="Liberation Serif" w:hAnsi="Liberation Serif" w:cs="Liberation Serif"/>
          <w:sz w:val="24"/>
          <w:szCs w:val="24"/>
        </w:rPr>
        <w:t xml:space="preserve"> обуча</w:t>
      </w:r>
      <w:r w:rsidR="00166521" w:rsidRPr="00841A56">
        <w:rPr>
          <w:rFonts w:ascii="Liberation Serif" w:hAnsi="Liberation Serif" w:cs="Liberation Serif"/>
          <w:sz w:val="24"/>
          <w:szCs w:val="24"/>
        </w:rPr>
        <w:t>лось 998</w:t>
      </w:r>
      <w:r w:rsidR="00B94EA6" w:rsidRPr="00841A56">
        <w:rPr>
          <w:rFonts w:ascii="Liberation Serif" w:hAnsi="Liberation Serif" w:cs="Liberation Serif"/>
          <w:sz w:val="24"/>
          <w:szCs w:val="24"/>
        </w:rPr>
        <w:t xml:space="preserve"> обучающихся</w:t>
      </w:r>
      <w:r w:rsidR="00984FE9" w:rsidRPr="00841A56">
        <w:rPr>
          <w:rFonts w:ascii="Liberation Serif" w:hAnsi="Liberation Serif" w:cs="Liberation Serif"/>
          <w:sz w:val="24"/>
          <w:szCs w:val="24"/>
        </w:rPr>
        <w:t>. Фиксируется</w:t>
      </w:r>
      <w:r w:rsidR="00984FE9" w:rsidRPr="00A177FA">
        <w:rPr>
          <w:rFonts w:ascii="Liberation Serif" w:hAnsi="Liberation Serif" w:cs="Liberation Serif"/>
          <w:sz w:val="24"/>
          <w:szCs w:val="24"/>
        </w:rPr>
        <w:t xml:space="preserve"> рост численности обучающихся в общеобразовательной организации</w:t>
      </w:r>
      <w:r w:rsidR="00984FE9">
        <w:rPr>
          <w:rFonts w:ascii="Liberation Serif" w:hAnsi="Liberation Serif" w:cs="Liberation Serif"/>
          <w:sz w:val="24"/>
          <w:szCs w:val="24"/>
        </w:rPr>
        <w:t xml:space="preserve"> так </w:t>
      </w:r>
      <w:r w:rsidR="00984FE9" w:rsidRPr="00A177FA">
        <w:rPr>
          <w:rFonts w:ascii="Liberation Serif" w:hAnsi="Liberation Serif" w:cs="Liberation Serif"/>
          <w:sz w:val="24"/>
          <w:szCs w:val="24"/>
        </w:rPr>
        <w:t>в 2022 году количество обучающихся составляло 976 человек, в 2021 году – 974 человек.</w:t>
      </w:r>
    </w:p>
    <w:p w:rsidR="00DF6C77" w:rsidRPr="00841A56" w:rsidRDefault="00DF6C77" w:rsidP="00B94EA6">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 xml:space="preserve">В 2023/2024 учебном году численность первоклассников составила 128 человек </w:t>
      </w:r>
    </w:p>
    <w:p w:rsidR="00984FE9" w:rsidRPr="00A177FA" w:rsidRDefault="00984FE9" w:rsidP="00984FE9">
      <w:pPr>
        <w:spacing w:after="0"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 настоящее врем</w:t>
      </w:r>
      <w:r>
        <w:rPr>
          <w:rFonts w:ascii="Liberation Serif" w:hAnsi="Liberation Serif" w:cs="Liberation Serif"/>
          <w:sz w:val="24"/>
          <w:szCs w:val="24"/>
        </w:rPr>
        <w:t>я сохраняется потребность МБОУ «</w:t>
      </w:r>
      <w:r w:rsidRPr="00A177FA">
        <w:rPr>
          <w:rFonts w:ascii="Liberation Serif" w:hAnsi="Liberation Serif" w:cs="Liberation Serif"/>
          <w:sz w:val="24"/>
          <w:szCs w:val="24"/>
        </w:rPr>
        <w:t>СШ № 25</w:t>
      </w:r>
      <w:r>
        <w:rPr>
          <w:rFonts w:ascii="Liberation Serif" w:hAnsi="Liberation Serif" w:cs="Liberation Serif"/>
          <w:sz w:val="24"/>
          <w:szCs w:val="24"/>
        </w:rPr>
        <w:t>»</w:t>
      </w:r>
      <w:r w:rsidRPr="00A177FA">
        <w:rPr>
          <w:rFonts w:ascii="Liberation Serif" w:hAnsi="Liberation Serif" w:cs="Liberation Serif"/>
          <w:sz w:val="24"/>
          <w:szCs w:val="24"/>
        </w:rPr>
        <w:t xml:space="preserve"> в дополнительных учебных кабинетах. Так численность обучающихся, занимающихся во вторую смену, в 2023/2024 учебном </w:t>
      </w:r>
      <w:r w:rsidRPr="00B4309F">
        <w:rPr>
          <w:rFonts w:ascii="Liberation Serif" w:hAnsi="Liberation Serif" w:cs="Liberation Serif"/>
          <w:color w:val="000000" w:themeColor="text1"/>
          <w:sz w:val="24"/>
          <w:szCs w:val="24"/>
        </w:rPr>
        <w:t>году составляет 23</w:t>
      </w:r>
      <w:r w:rsidR="00B4309F" w:rsidRPr="00B4309F">
        <w:rPr>
          <w:rFonts w:ascii="Liberation Serif" w:hAnsi="Liberation Serif" w:cs="Liberation Serif"/>
          <w:color w:val="000000" w:themeColor="text1"/>
          <w:sz w:val="24"/>
          <w:szCs w:val="24"/>
        </w:rPr>
        <w:t>7</w:t>
      </w:r>
      <w:r w:rsidRPr="00B4309F">
        <w:rPr>
          <w:rFonts w:ascii="Liberation Serif" w:hAnsi="Liberation Serif" w:cs="Liberation Serif"/>
          <w:color w:val="000000" w:themeColor="text1"/>
          <w:sz w:val="24"/>
          <w:szCs w:val="24"/>
        </w:rPr>
        <w:t xml:space="preserve"> человек (2</w:t>
      </w:r>
      <w:r w:rsidR="00B4309F" w:rsidRPr="00B4309F">
        <w:rPr>
          <w:rFonts w:ascii="Liberation Serif" w:hAnsi="Liberation Serif" w:cs="Liberation Serif"/>
          <w:color w:val="000000" w:themeColor="text1"/>
          <w:sz w:val="24"/>
          <w:szCs w:val="24"/>
        </w:rPr>
        <w:t>4</w:t>
      </w:r>
      <w:r w:rsidRPr="00B4309F">
        <w:rPr>
          <w:rFonts w:ascii="Liberation Serif" w:hAnsi="Liberation Serif" w:cs="Liberation Serif"/>
          <w:color w:val="000000" w:themeColor="text1"/>
          <w:sz w:val="24"/>
          <w:szCs w:val="24"/>
        </w:rPr>
        <w:t xml:space="preserve"> % от</w:t>
      </w:r>
      <w:r w:rsidRPr="00B4309F">
        <w:rPr>
          <w:rFonts w:ascii="Liberation Serif" w:hAnsi="Liberation Serif" w:cs="Liberation Serif"/>
          <w:sz w:val="24"/>
          <w:szCs w:val="24"/>
        </w:rPr>
        <w:t xml:space="preserve"> общего</w:t>
      </w:r>
      <w:r w:rsidRPr="00A177FA">
        <w:rPr>
          <w:rFonts w:ascii="Liberation Serif" w:hAnsi="Liberation Serif" w:cs="Liberation Serif"/>
          <w:sz w:val="24"/>
          <w:szCs w:val="24"/>
        </w:rPr>
        <w:t xml:space="preserve"> числа обучающихся), в 2022/2023 учебном году - 161 человек (16,5 % от общего числа обучающихся), в 2021/2022 учебном году – 211 обучающихся (12,7 % от общего количества обучающихся).</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lastRenderedPageBreak/>
        <w:t>В МБОУ «СШ № 25» охват организованным горячим питанием составляет 90,7 %, обучающиеся 1-4 классов 100% обеспечены бесплатным горячим питанием (завтрак) за счет средств федерального бюджета.</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Также за счет средств областного бюджета бесплатным горячим питанием (завтрак и обед) обеспечены льготные категории граждан: дети с ОВЗ и дети-инвалиды, бесплатным горячим питанием (обед) обеспечены обучающиеся 5-11 класса МБОУ «СШ № 25» льготной категории: дети-сироты, дети, оставшиеся без попечения родителей, дети из малообеспеченных семей, дети из многодетных семей.</w:t>
      </w:r>
    </w:p>
    <w:p w:rsidR="00332035" w:rsidRPr="00B0073E" w:rsidRDefault="00332035" w:rsidP="00332035">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С октября 2023 года за счет средств областного бюджета предоставляется бесплатное горячее питание (обед) обучающимся 1-4 класса и бесплатное горячее питание (завтрак) обучающимся 5-11 классов МБОУ «СШ № «25» из числа детей лиц, принимающих (принимавших) участие в специально-военной операции,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территории Украины, Донецкой Народной Республики, Луганской народной Республики, вынужденно покинувшим территории Украины, Донецкой Народной Республики, Луганской народной Республики, прибывшим на территорию Российской Федерации в экстренном массовом порядке, а также для детей граждан Российской Федерации, призванных на военную службу по мобилизации в Вооруженные силы Российской Федерации. </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За счет средств местного бюджета установлено бесплатное горячее питание (завтрак) для обучающихся 5-11 классов, бесплатное горячее питание (обед) для обучающихся 1-4 классов льготной категории: дети-сироты, дети, оставшиеся без попечения родителей, дети из малообеспеченных семей, дети из многодетных семей), также за счет средств местного бюджета осуществляется бесплатное горячее питание (полдник) для обучающихся кадетских классов. Для обучающихся, не относящихся к льготным категориям, за счет местного бюджета осуществляется компенсация (удешевление) питания.</w:t>
      </w:r>
      <w:r w:rsidRPr="00332035">
        <w:rPr>
          <w:rFonts w:ascii="Liberation Serif" w:hAnsi="Liberation Serif" w:cs="Liberation Serif"/>
          <w:sz w:val="24"/>
          <w:szCs w:val="24"/>
        </w:rPr>
        <w:t xml:space="preserve"> </w:t>
      </w:r>
    </w:p>
    <w:p w:rsidR="000F1BD7" w:rsidRPr="00597384" w:rsidRDefault="000F1BD7" w:rsidP="000F1BD7">
      <w:pPr>
        <w:spacing w:after="0" w:line="240" w:lineRule="auto"/>
        <w:ind w:firstLine="567"/>
        <w:jc w:val="both"/>
        <w:rPr>
          <w:rFonts w:ascii="Liberation Serif" w:hAnsi="Liberation Serif" w:cs="Liberation Serif"/>
          <w:sz w:val="24"/>
          <w:szCs w:val="24"/>
        </w:rPr>
      </w:pPr>
      <w:r w:rsidRPr="00597384">
        <w:rPr>
          <w:rFonts w:ascii="Liberation Serif" w:hAnsi="Liberation Serif" w:cs="Liberation Serif"/>
          <w:sz w:val="24"/>
          <w:szCs w:val="24"/>
        </w:rPr>
        <w:t>Для учащихся кадетских классов, в связи с режимом полного дня, организовано 3-х разовое питание.</w:t>
      </w:r>
    </w:p>
    <w:p w:rsidR="00025B03" w:rsidRPr="00597384" w:rsidRDefault="00025B03" w:rsidP="00025B03">
      <w:pPr>
        <w:spacing w:after="0" w:line="240" w:lineRule="auto"/>
        <w:ind w:firstLine="567"/>
        <w:jc w:val="both"/>
        <w:rPr>
          <w:rFonts w:ascii="Liberation Serif" w:hAnsi="Liberation Serif" w:cs="Liberation Serif"/>
          <w:sz w:val="24"/>
          <w:szCs w:val="24"/>
        </w:rPr>
      </w:pPr>
      <w:r w:rsidRPr="00597384">
        <w:rPr>
          <w:rFonts w:ascii="Liberation Serif" w:hAnsi="Liberation Serif" w:cs="Liberation Serif"/>
          <w:sz w:val="24"/>
          <w:szCs w:val="24"/>
        </w:rPr>
        <w:t>В школе реализуются основные образовательные программы начального общего, основного общего и среднего общего образования, адаптированные основные образовательные программы для детей с задержкой психического развития, интеллектуальных нарушений, расстройства аутистического спектра, слепых обучающихся, реализуется программа дополнительного образования.</w:t>
      </w:r>
    </w:p>
    <w:p w:rsidR="00025B03" w:rsidRPr="00597384" w:rsidRDefault="00597384" w:rsidP="00025B03">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С сентября 2022 года в МБОУ «СШ № 25»</w:t>
      </w:r>
      <w:r w:rsidR="00025B03" w:rsidRPr="00597384">
        <w:rPr>
          <w:rFonts w:ascii="Liberation Serif" w:hAnsi="Liberation Serif" w:cs="Liberation Serif"/>
          <w:sz w:val="24"/>
          <w:szCs w:val="24"/>
        </w:rPr>
        <w:t xml:space="preserve"> внедрен обновленный Федеральный государственный образовательный стандарт начального общего и основного общего образования, с сентября 2023 года - обновленный Федеральный государственный образовательный стандарт среднего общего образования.</w:t>
      </w:r>
    </w:p>
    <w:p w:rsidR="00025B03" w:rsidRPr="00597384" w:rsidRDefault="00025B03" w:rsidP="00025B03">
      <w:pPr>
        <w:spacing w:after="0" w:line="240" w:lineRule="auto"/>
        <w:ind w:firstLine="567"/>
        <w:jc w:val="both"/>
        <w:rPr>
          <w:rFonts w:ascii="Liberation Serif" w:hAnsi="Liberation Serif" w:cs="Liberation Serif"/>
          <w:sz w:val="24"/>
          <w:szCs w:val="24"/>
        </w:rPr>
      </w:pPr>
      <w:r w:rsidRPr="00597384">
        <w:rPr>
          <w:rFonts w:ascii="Liberation Serif" w:hAnsi="Liberation Serif" w:cs="Liberation Serif"/>
          <w:sz w:val="24"/>
          <w:szCs w:val="24"/>
        </w:rPr>
        <w:t>В соответствии со статьей 17 Федерального закона «Об образовании в Российской Федерации» от 29.12.2012 № 273-ФЗ образование может быть получено вне образовательной организации в форме семейного образования и самообразования.</w:t>
      </w:r>
    </w:p>
    <w:p w:rsidR="00025B03" w:rsidRPr="00597384" w:rsidRDefault="00025B03" w:rsidP="00025B03">
      <w:pPr>
        <w:spacing w:after="0" w:line="240" w:lineRule="auto"/>
        <w:ind w:firstLine="567"/>
        <w:jc w:val="both"/>
        <w:rPr>
          <w:rFonts w:ascii="Liberation Serif" w:hAnsi="Liberation Serif" w:cs="Liberation Serif"/>
          <w:sz w:val="24"/>
          <w:szCs w:val="24"/>
        </w:rPr>
      </w:pPr>
      <w:r w:rsidRPr="00597384">
        <w:rPr>
          <w:rFonts w:ascii="Liberation Serif" w:hAnsi="Liberation Serif" w:cs="Liberation Serif"/>
          <w:sz w:val="24"/>
          <w:szCs w:val="24"/>
        </w:rPr>
        <w:t>В 2022 году численность обучающихся, осваивающих основные образовательные программы в форме семейного образования, составила 4 человека. В 2023 году численность обучающихся, осваивающих основные образовательные программы в форме семейного образования, уве</w:t>
      </w:r>
      <w:r w:rsidR="00597384">
        <w:rPr>
          <w:rFonts w:ascii="Liberation Serif" w:hAnsi="Liberation Serif" w:cs="Liberation Serif"/>
          <w:sz w:val="24"/>
          <w:szCs w:val="24"/>
        </w:rPr>
        <w:t>личилась и составляет 9 человек</w:t>
      </w:r>
      <w:r w:rsidRPr="00597384">
        <w:rPr>
          <w:rFonts w:ascii="Liberation Serif" w:hAnsi="Liberation Serif" w:cs="Liberation Serif"/>
          <w:sz w:val="24"/>
          <w:szCs w:val="24"/>
        </w:rPr>
        <w:t xml:space="preserve">. </w:t>
      </w:r>
    </w:p>
    <w:p w:rsidR="00025B03" w:rsidRPr="00597384" w:rsidRDefault="0003153D" w:rsidP="00025B03">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В МБОУ «СШ № 25»</w:t>
      </w:r>
      <w:r w:rsidR="00025B03" w:rsidRPr="00597384">
        <w:rPr>
          <w:rFonts w:ascii="Liberation Serif" w:hAnsi="Liberation Serif" w:cs="Liberation Serif"/>
          <w:sz w:val="24"/>
          <w:szCs w:val="24"/>
        </w:rPr>
        <w:t xml:space="preserve"> создаются организационные, нормативно-правовые, финансово-экономические, материально-технические, кадровые условия для обучения и воспитания детей-инвалидов и детей с ОВЗ, а также обеспечения их социальной адаптации.</w:t>
      </w:r>
    </w:p>
    <w:p w:rsidR="00F03DD7" w:rsidRPr="00597384" w:rsidRDefault="0003153D" w:rsidP="00025B03">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В 2021 году в МБОУ «СШ № 25»</w:t>
      </w:r>
      <w:r w:rsidR="00025B03" w:rsidRPr="00597384">
        <w:rPr>
          <w:rFonts w:ascii="Liberation Serif" w:hAnsi="Liberation Serif" w:cs="Liberation Serif"/>
          <w:sz w:val="24"/>
          <w:szCs w:val="24"/>
        </w:rPr>
        <w:t xml:space="preserve"> обучался 21 ребенок с ОВЗ и 4 ребенка со статусом «ребено</w:t>
      </w:r>
      <w:r>
        <w:rPr>
          <w:rFonts w:ascii="Liberation Serif" w:hAnsi="Liberation Serif" w:cs="Liberation Serif"/>
          <w:sz w:val="24"/>
          <w:szCs w:val="24"/>
        </w:rPr>
        <w:t>к-инвалид», в 2022 году в МБОУ «</w:t>
      </w:r>
      <w:r w:rsidR="00025B03" w:rsidRPr="00597384">
        <w:rPr>
          <w:rFonts w:ascii="Liberation Serif" w:hAnsi="Liberation Serif" w:cs="Liberation Serif"/>
          <w:sz w:val="24"/>
          <w:szCs w:val="24"/>
        </w:rPr>
        <w:t>СШ № 25</w:t>
      </w:r>
      <w:r>
        <w:rPr>
          <w:rFonts w:ascii="Liberation Serif" w:hAnsi="Liberation Serif" w:cs="Liberation Serif"/>
          <w:sz w:val="24"/>
          <w:szCs w:val="24"/>
        </w:rPr>
        <w:t>»</w:t>
      </w:r>
      <w:r w:rsidR="00025B03" w:rsidRPr="00597384">
        <w:rPr>
          <w:rFonts w:ascii="Liberation Serif" w:hAnsi="Liberation Serif" w:cs="Liberation Serif"/>
          <w:sz w:val="24"/>
          <w:szCs w:val="24"/>
        </w:rPr>
        <w:t xml:space="preserve"> обучался 31 ребенок с ОВЗ и 5 детей со статусом «ребенок-инвалид». В 2023 году численность обучающихся с ОВЗ снизилось и составляет 22 человека, численность обучающихся со статусом «ребенок-инвалид» возросла и составляет 6 человек.</w:t>
      </w:r>
    </w:p>
    <w:p w:rsidR="00A37D99" w:rsidRPr="00A177FA" w:rsidRDefault="00025B03" w:rsidP="00A37D99">
      <w:pPr>
        <w:widowControl w:val="0"/>
        <w:autoSpaceDN w:val="0"/>
        <w:spacing w:after="0" w:line="264" w:lineRule="auto"/>
        <w:ind w:firstLine="567"/>
        <w:jc w:val="both"/>
        <w:textAlignment w:val="baseline"/>
        <w:rPr>
          <w:rFonts w:ascii="Liberation Serif" w:hAnsi="Liberation Serif" w:cs="Liberation Serif"/>
          <w:sz w:val="24"/>
          <w:szCs w:val="24"/>
        </w:rPr>
      </w:pPr>
      <w:r w:rsidRPr="00597384">
        <w:rPr>
          <w:rFonts w:ascii="Liberation Serif" w:hAnsi="Liberation Serif" w:cs="Liberation Serif"/>
          <w:sz w:val="24"/>
          <w:szCs w:val="24"/>
        </w:rPr>
        <w:t>В</w:t>
      </w:r>
      <w:r w:rsidR="00A37D99" w:rsidRPr="00597384">
        <w:rPr>
          <w:rFonts w:ascii="Liberation Serif" w:hAnsi="Liberation Serif" w:cs="Liberation Serif"/>
          <w:sz w:val="24"/>
          <w:szCs w:val="24"/>
        </w:rPr>
        <w:t xml:space="preserve"> 2023 году в рамках реализации мероприя</w:t>
      </w:r>
      <w:r w:rsidR="00A37D99" w:rsidRPr="00116B7E">
        <w:rPr>
          <w:rFonts w:ascii="Liberation Serif" w:hAnsi="Liberation Serif" w:cs="Liberation Serif"/>
          <w:sz w:val="24"/>
          <w:szCs w:val="24"/>
        </w:rPr>
        <w:t xml:space="preserve">тия «Создание в образовательных организациях </w:t>
      </w:r>
      <w:r w:rsidR="00A37D99" w:rsidRPr="00116B7E">
        <w:rPr>
          <w:rFonts w:ascii="Liberation Serif" w:hAnsi="Liberation Serif" w:cs="Liberation Serif"/>
          <w:sz w:val="24"/>
          <w:szCs w:val="24"/>
        </w:rPr>
        <w:lastRenderedPageBreak/>
        <w:t>условий для получения детьми-инвалидами качественного образования» государственной программы Свердловской области «Развитие системы образования</w:t>
      </w:r>
      <w:r w:rsidR="00A37D99">
        <w:rPr>
          <w:rFonts w:ascii="Liberation Serif" w:hAnsi="Liberation Serif" w:cs="Liberation Serif"/>
          <w:sz w:val="24"/>
          <w:szCs w:val="24"/>
        </w:rPr>
        <w:t xml:space="preserve"> </w:t>
      </w:r>
      <w:r w:rsidR="00A37D99" w:rsidRPr="00116B7E">
        <w:rPr>
          <w:rFonts w:ascii="Liberation Serif" w:hAnsi="Liberation Serif" w:cs="Liberation Serif"/>
          <w:sz w:val="24"/>
          <w:szCs w:val="24"/>
        </w:rPr>
        <w:t>и реализация молодежной политики Свердловской области до 2027 года</w:t>
      </w:r>
      <w:r w:rsidR="00A37D99">
        <w:rPr>
          <w:rFonts w:ascii="Liberation Serif" w:hAnsi="Liberation Serif" w:cs="Liberation Serif"/>
          <w:sz w:val="24"/>
          <w:szCs w:val="24"/>
        </w:rPr>
        <w:t xml:space="preserve">» в здании начальной школы, расположенном по адресу: ул. Кузнецова, 71, </w:t>
      </w:r>
      <w:r w:rsidR="00A37D99" w:rsidRPr="00C73514">
        <w:rPr>
          <w:rFonts w:ascii="Liberation Serif" w:hAnsi="Liberation Serif" w:cs="Liberation Serif"/>
          <w:sz w:val="24"/>
          <w:szCs w:val="24"/>
        </w:rPr>
        <w:t xml:space="preserve">выполнен </w:t>
      </w:r>
      <w:r w:rsidR="00A37D99" w:rsidRPr="00C73514">
        <w:rPr>
          <w:rFonts w:ascii="Liberation Serif" w:hAnsi="Liberation Serif" w:cs="Liberation Serif"/>
          <w:color w:val="000000"/>
          <w:sz w:val="24"/>
          <w:szCs w:val="24"/>
          <w:shd w:val="clear" w:color="auto" w:fill="FFFFFF"/>
        </w:rPr>
        <w:t>ремонт первого этажа, с установкой</w:t>
      </w:r>
      <w:r w:rsidR="00A37D99" w:rsidRPr="00A177FA">
        <w:rPr>
          <w:rFonts w:ascii="Liberation Serif" w:hAnsi="Liberation Serif" w:cs="Liberation Serif"/>
          <w:color w:val="000000"/>
          <w:sz w:val="24"/>
          <w:szCs w:val="24"/>
          <w:shd w:val="clear" w:color="auto" w:fill="FFFFFF"/>
        </w:rPr>
        <w:t xml:space="preserve"> </w:t>
      </w:r>
      <w:r w:rsidR="00A37D99" w:rsidRPr="00A177FA">
        <w:rPr>
          <w:rFonts w:ascii="Liberation Serif" w:hAnsi="Liberation Serif" w:cs="Liberation Serif"/>
          <w:sz w:val="24"/>
          <w:szCs w:val="24"/>
        </w:rPr>
        <w:t>навигаций для детей с ограниченными возможностями здоровья</w:t>
      </w:r>
      <w:r w:rsidR="00A37D99">
        <w:rPr>
          <w:rFonts w:ascii="Liberation Serif" w:hAnsi="Liberation Serif" w:cs="Liberation Serif"/>
          <w:sz w:val="24"/>
          <w:szCs w:val="24"/>
        </w:rPr>
        <w:t>, ремон</w:t>
      </w:r>
      <w:r w:rsidR="00B54D5E">
        <w:rPr>
          <w:rFonts w:ascii="Liberation Serif" w:hAnsi="Liberation Serif" w:cs="Liberation Serif"/>
          <w:sz w:val="24"/>
          <w:szCs w:val="24"/>
        </w:rPr>
        <w:t xml:space="preserve">ты </w:t>
      </w:r>
      <w:r w:rsidR="00B73F7F">
        <w:rPr>
          <w:rFonts w:ascii="Liberation Serif" w:hAnsi="Liberation Serif" w:cs="Liberation Serif"/>
          <w:sz w:val="24"/>
          <w:szCs w:val="24"/>
        </w:rPr>
        <w:t>кабинетов</w:t>
      </w:r>
      <w:r w:rsidR="00A37D99">
        <w:rPr>
          <w:rFonts w:ascii="Liberation Serif" w:hAnsi="Liberation Serif" w:cs="Liberation Serif"/>
          <w:sz w:val="24"/>
          <w:szCs w:val="24"/>
        </w:rPr>
        <w:t xml:space="preserve">, приобретено специализированное оборудование, в том числе </w:t>
      </w:r>
      <w:r w:rsidR="00A37D99" w:rsidRPr="00A177FA">
        <w:rPr>
          <w:rFonts w:ascii="Liberation Serif" w:hAnsi="Liberation Serif" w:cs="Liberation Serif"/>
          <w:sz w:val="24"/>
          <w:szCs w:val="24"/>
        </w:rPr>
        <w:t>принтер для печати шрифтом Брайля, читающая машина</w:t>
      </w:r>
      <w:r w:rsidR="00C379B8">
        <w:rPr>
          <w:rFonts w:ascii="Liberation Serif" w:hAnsi="Liberation Serif" w:cs="Liberation Serif"/>
          <w:sz w:val="24"/>
          <w:szCs w:val="24"/>
        </w:rPr>
        <w:t>, интерактивный стол, игровой набор и т.д.</w:t>
      </w:r>
    </w:p>
    <w:p w:rsidR="0003153D" w:rsidRPr="00A177FA" w:rsidRDefault="0003153D" w:rsidP="0003153D">
      <w:pPr>
        <w:spacing w:after="0"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 2023 году, в рамках реализации федерального проекта «Современная школа» национального проекта «Образование»</w:t>
      </w:r>
      <w:r>
        <w:rPr>
          <w:rFonts w:ascii="Liberation Serif" w:hAnsi="Liberation Serif" w:cs="Liberation Serif"/>
          <w:sz w:val="24"/>
          <w:szCs w:val="24"/>
        </w:rPr>
        <w:t>, на базе МБОУ «СШ № 25»</w:t>
      </w:r>
      <w:r w:rsidRPr="00A177FA">
        <w:rPr>
          <w:rFonts w:ascii="Liberation Serif" w:hAnsi="Liberation Serif" w:cs="Liberation Serif"/>
          <w:sz w:val="24"/>
          <w:szCs w:val="24"/>
        </w:rPr>
        <w:t xml:space="preserve"> создан Центр образования естественно-научной и технологической направленностей «Точка роста». Центр представляет собой лаборатории естественно-научной направленности по учебным предметам «Физика», «Химия», «Биология» и технологической направленности, оснащенные современным оборудованием и оформленные в соответствии с региональным типовым дизайн-проектом. Целью создания центров образования «Точка роста» является совершенствование условий для повышения качества образования в общеобразовательных организациях,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w:t>
      </w:r>
    </w:p>
    <w:p w:rsidR="0003153D" w:rsidRPr="00496069" w:rsidRDefault="0003153D" w:rsidP="0003153D">
      <w:pPr>
        <w:spacing w:after="0" w:line="264" w:lineRule="auto"/>
        <w:ind w:firstLine="567"/>
        <w:jc w:val="both"/>
        <w:rPr>
          <w:rFonts w:ascii="Liberation Serif" w:hAnsi="Liberation Serif" w:cs="Liberation Serif"/>
          <w:color w:val="000000"/>
          <w:sz w:val="24"/>
          <w:szCs w:val="24"/>
          <w:shd w:val="clear" w:color="auto" w:fill="FFFFFF"/>
        </w:rPr>
      </w:pPr>
      <w:r w:rsidRPr="00A177FA">
        <w:rPr>
          <w:rFonts w:ascii="Liberation Serif" w:hAnsi="Liberation Serif" w:cs="Liberation Serif"/>
          <w:color w:val="000000"/>
          <w:sz w:val="24"/>
          <w:szCs w:val="24"/>
          <w:shd w:val="clear" w:color="auto" w:fill="FFFFFF"/>
        </w:rPr>
        <w:t>Для функционирован</w:t>
      </w:r>
      <w:r>
        <w:rPr>
          <w:rFonts w:ascii="Liberation Serif" w:hAnsi="Liberation Serif" w:cs="Liberation Serif"/>
          <w:color w:val="000000"/>
          <w:sz w:val="24"/>
          <w:szCs w:val="24"/>
          <w:shd w:val="clear" w:color="auto" w:fill="FFFFFF"/>
        </w:rPr>
        <w:t>ия Центра «Точка роста» в МБОУ «СШ № 25»</w:t>
      </w:r>
      <w:r w:rsidR="00B4309F">
        <w:rPr>
          <w:rFonts w:ascii="Liberation Serif" w:hAnsi="Liberation Serif" w:cs="Liberation Serif"/>
          <w:color w:val="000000"/>
          <w:sz w:val="24"/>
          <w:szCs w:val="24"/>
          <w:shd w:val="clear" w:color="auto" w:fill="FFFFFF"/>
        </w:rPr>
        <w:t xml:space="preserve"> </w:t>
      </w:r>
      <w:r w:rsidRPr="00A177FA">
        <w:rPr>
          <w:rFonts w:ascii="Liberation Serif" w:hAnsi="Liberation Serif" w:cs="Liberation Serif"/>
          <w:color w:val="000000"/>
          <w:sz w:val="24"/>
          <w:szCs w:val="24"/>
          <w:shd w:val="clear" w:color="auto" w:fill="FFFFFF"/>
        </w:rPr>
        <w:t xml:space="preserve">было отремонтировано два помещения для создания естественно-научных лабораторий и одно помещение для создания технологической лаборатории. Была закуплена полностью новая мебель, было поставлено современное оборудование: цифровые лаборатории по физике, химии, биологии, робототехника, ноутбуки и многофункциональное устройство. На все подготовительные работы по создания </w:t>
      </w:r>
      <w:r w:rsidRPr="00496069">
        <w:rPr>
          <w:rFonts w:ascii="Liberation Serif" w:hAnsi="Liberation Serif" w:cs="Liberation Serif"/>
          <w:color w:val="000000"/>
          <w:sz w:val="24"/>
          <w:szCs w:val="24"/>
          <w:shd w:val="clear" w:color="auto" w:fill="FFFFFF"/>
        </w:rPr>
        <w:t>Центра «Точка роста» было выделено 3 000 000,00 рублей.</w:t>
      </w:r>
    </w:p>
    <w:p w:rsidR="00F03DD7" w:rsidRPr="00496069" w:rsidRDefault="0003153D" w:rsidP="000F1BD7">
      <w:pPr>
        <w:spacing w:after="0" w:line="240" w:lineRule="auto"/>
        <w:ind w:firstLine="567"/>
        <w:jc w:val="both"/>
        <w:rPr>
          <w:rFonts w:ascii="Liberation Serif" w:hAnsi="Liberation Serif" w:cs="Liberation Serif"/>
          <w:sz w:val="24"/>
          <w:szCs w:val="24"/>
        </w:rPr>
      </w:pPr>
      <w:r w:rsidRPr="00496069">
        <w:rPr>
          <w:rFonts w:ascii="Liberation Serif" w:hAnsi="Liberation Serif" w:cs="Liberation Serif"/>
          <w:sz w:val="24"/>
          <w:szCs w:val="24"/>
        </w:rPr>
        <w:t>В 2023 году школа п</w:t>
      </w:r>
      <w:r w:rsidR="00025B03" w:rsidRPr="00496069">
        <w:rPr>
          <w:rFonts w:ascii="Liberation Serif" w:hAnsi="Liberation Serif" w:cs="Liberation Serif"/>
          <w:sz w:val="24"/>
          <w:szCs w:val="24"/>
        </w:rPr>
        <w:t>рошла региональный этап на получение субсидии из областного бюджета на создание в образовательных организациях условий для организации горячего питания обучающимся (оборудование для столовой)</w:t>
      </w:r>
      <w:r w:rsidR="00D73CA0" w:rsidRPr="00496069">
        <w:rPr>
          <w:rFonts w:ascii="Liberation Serif" w:hAnsi="Liberation Serif" w:cs="Liberation Serif"/>
          <w:sz w:val="24"/>
          <w:szCs w:val="24"/>
        </w:rPr>
        <w:t>.</w:t>
      </w:r>
    </w:p>
    <w:p w:rsidR="003C61C4" w:rsidRPr="00496069" w:rsidRDefault="003C61C4" w:rsidP="003C61C4">
      <w:pPr>
        <w:spacing w:after="0" w:line="240" w:lineRule="auto"/>
        <w:ind w:firstLine="567"/>
        <w:jc w:val="both"/>
        <w:rPr>
          <w:rFonts w:ascii="Liberation Serif" w:hAnsi="Liberation Serif" w:cs="Liberation Serif"/>
          <w:sz w:val="24"/>
          <w:szCs w:val="24"/>
        </w:rPr>
      </w:pPr>
      <w:r w:rsidRPr="00496069">
        <w:rPr>
          <w:rFonts w:ascii="Liberation Serif" w:hAnsi="Liberation Serif" w:cs="Liberation Serif"/>
          <w:sz w:val="24"/>
          <w:szCs w:val="24"/>
        </w:rPr>
        <w:t xml:space="preserve">Анализ учебной деятельности в 2022/2023 учебном году показал снижение уровня успеваемости обучающихся: 98,5 % школьников освоили общеобразовательные программы, в 2021/2022 учебном году данные показатель составлял 99,89% учащихся. Двое обучающихся по заявлению родителей (законных представителей) оставлены на повторный год обучения. Шестеро обучающихся </w:t>
      </w:r>
      <w:r w:rsidR="00E6617E" w:rsidRPr="00496069">
        <w:rPr>
          <w:rFonts w:ascii="Liberation Serif" w:hAnsi="Liberation Serif" w:cs="Liberation Serif"/>
          <w:sz w:val="24"/>
          <w:szCs w:val="24"/>
        </w:rPr>
        <w:t xml:space="preserve">были </w:t>
      </w:r>
      <w:r w:rsidRPr="00496069">
        <w:rPr>
          <w:rFonts w:ascii="Liberation Serif" w:hAnsi="Liberation Serif" w:cs="Liberation Serif"/>
          <w:sz w:val="24"/>
          <w:szCs w:val="24"/>
        </w:rPr>
        <w:t>переведены в следующий класс с академической задолженностью.</w:t>
      </w:r>
    </w:p>
    <w:p w:rsidR="00E6617E" w:rsidRPr="00A177FA" w:rsidRDefault="00E6617E" w:rsidP="00E6617E">
      <w:pPr>
        <w:tabs>
          <w:tab w:val="left" w:pos="450"/>
          <w:tab w:val="left" w:pos="1446"/>
        </w:tabs>
        <w:autoSpaceDN w:val="0"/>
        <w:spacing w:after="0" w:line="264" w:lineRule="auto"/>
        <w:ind w:firstLine="567"/>
        <w:jc w:val="both"/>
        <w:textAlignment w:val="baseline"/>
        <w:rPr>
          <w:rFonts w:ascii="Liberation Serif" w:hAnsi="Liberation Serif" w:cs="Liberation Serif"/>
          <w:sz w:val="24"/>
          <w:szCs w:val="24"/>
        </w:rPr>
      </w:pPr>
      <w:r w:rsidRPr="00496069">
        <w:rPr>
          <w:rFonts w:ascii="Liberation Serif" w:hAnsi="Liberation Serif" w:cs="Liberation Serif"/>
          <w:sz w:val="24"/>
          <w:szCs w:val="24"/>
        </w:rPr>
        <w:t>На педагогическом совете, п</w:t>
      </w:r>
      <w:r w:rsidR="00B4309F">
        <w:rPr>
          <w:rFonts w:ascii="Liberation Serif" w:hAnsi="Liberation Serif" w:cs="Liberation Serif"/>
          <w:sz w:val="24"/>
          <w:szCs w:val="24"/>
        </w:rPr>
        <w:t>роведенном в августе 2023 года,</w:t>
      </w:r>
      <w:r w:rsidRPr="00496069">
        <w:rPr>
          <w:rFonts w:ascii="Liberation Serif" w:hAnsi="Liberation Serif" w:cs="Liberation Serif"/>
          <w:sz w:val="24"/>
          <w:szCs w:val="24"/>
        </w:rPr>
        <w:t xml:space="preserve"> поставлены</w:t>
      </w:r>
      <w:r w:rsidRPr="00A177FA">
        <w:rPr>
          <w:rFonts w:ascii="Liberation Serif" w:hAnsi="Liberation Serif" w:cs="Liberation Serif"/>
          <w:sz w:val="24"/>
          <w:szCs w:val="24"/>
        </w:rPr>
        <w:t xml:space="preserve"> задачи усовершенствования внутренней системы оценки качества образования, работы с неуспевающими обучающимися</w:t>
      </w:r>
      <w:r w:rsidR="00496069">
        <w:rPr>
          <w:rFonts w:ascii="Liberation Serif" w:hAnsi="Liberation Serif" w:cs="Liberation Serif"/>
          <w:sz w:val="24"/>
          <w:szCs w:val="24"/>
        </w:rPr>
        <w:t xml:space="preserve"> и обучающимися группы риска, </w:t>
      </w:r>
      <w:r w:rsidRPr="00A177FA">
        <w:rPr>
          <w:rFonts w:ascii="Liberation Serif" w:hAnsi="Liberation Serif" w:cs="Liberation Serif"/>
          <w:sz w:val="24"/>
          <w:szCs w:val="24"/>
        </w:rPr>
        <w:t xml:space="preserve">также </w:t>
      </w:r>
      <w:r w:rsidR="00496069">
        <w:rPr>
          <w:rFonts w:ascii="Liberation Serif" w:hAnsi="Liberation Serif" w:cs="Liberation Serif"/>
          <w:sz w:val="24"/>
          <w:szCs w:val="24"/>
        </w:rPr>
        <w:t>были поставлены задачи по приведению</w:t>
      </w:r>
      <w:r w:rsidRPr="00A177FA">
        <w:rPr>
          <w:rFonts w:ascii="Liberation Serif" w:hAnsi="Liberation Serif" w:cs="Liberation Serif"/>
          <w:sz w:val="24"/>
          <w:szCs w:val="24"/>
        </w:rPr>
        <w:t xml:space="preserve"> системы оценки достижений планируемых результатов освоения по учебным предметам в соответствие с методическими рекомендациями Института стратегии развития образования.</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Одним из результатов реализации обновленных Федеральных государственных образовательных стандартов является формирование функционал</w:t>
      </w:r>
      <w:r w:rsidR="00B33A4B">
        <w:rPr>
          <w:rFonts w:ascii="Liberation Serif" w:hAnsi="Liberation Serif" w:cs="Liberation Serif"/>
          <w:sz w:val="24"/>
          <w:szCs w:val="24"/>
        </w:rPr>
        <w:t xml:space="preserve">ьной грамотности обучающихся. </w:t>
      </w:r>
      <w:proofErr w:type="spellStart"/>
      <w:r w:rsidR="00B33A4B">
        <w:rPr>
          <w:rFonts w:ascii="Liberation Serif" w:hAnsi="Liberation Serif" w:cs="Liberation Serif"/>
          <w:sz w:val="24"/>
          <w:szCs w:val="24"/>
        </w:rPr>
        <w:t>Ф</w:t>
      </w:r>
      <w:r w:rsidRPr="00B0073E">
        <w:rPr>
          <w:rFonts w:ascii="Liberation Serif" w:hAnsi="Liberation Serif" w:cs="Liberation Serif"/>
          <w:sz w:val="24"/>
          <w:szCs w:val="24"/>
        </w:rPr>
        <w:t>ормированность</w:t>
      </w:r>
      <w:proofErr w:type="spellEnd"/>
      <w:r w:rsidRPr="00B0073E">
        <w:rPr>
          <w:rFonts w:ascii="Liberation Serif" w:hAnsi="Liberation Serif" w:cs="Liberation Serif"/>
          <w:sz w:val="24"/>
          <w:szCs w:val="24"/>
        </w:rPr>
        <w:t xml:space="preserve"> функциональной грамотности обучающихся определяется посредством соответствующего рег</w:t>
      </w:r>
      <w:r w:rsidR="00F85C2D" w:rsidRPr="00B0073E">
        <w:rPr>
          <w:rFonts w:ascii="Liberation Serif" w:hAnsi="Liberation Serif" w:cs="Liberation Serif"/>
          <w:sz w:val="24"/>
          <w:szCs w:val="24"/>
        </w:rPr>
        <w:t>ионального мониторинга. В МБОУ «СШ № 25»</w:t>
      </w:r>
      <w:r w:rsidRPr="00B0073E">
        <w:rPr>
          <w:rFonts w:ascii="Liberation Serif" w:hAnsi="Liberation Serif" w:cs="Liberation Serif"/>
          <w:sz w:val="24"/>
          <w:szCs w:val="24"/>
        </w:rPr>
        <w:t xml:space="preserve"> данный мониторинг проводится ежегодно, в конце календарного года (ноябрь) на всех ступенях образования:</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на ступени начального общего образования (4 классы) по трем базовым направлениям функциональной грамотности: читательской, математической и естественнонаучной;</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на ступенях основного и среднего общего образования (15-летние обучающиеся 9-10 классов) по шести направлениям функциональной грамотности: математической, читательской и естественнонаучной и финансовой грамотности, глобальным компетенциям и креативному мышлению.</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По результатам качественного анализа (по сравнению с 2021 годом) можно сделать следующие выводы:</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lastRenderedPageBreak/>
        <w:t>- уровень читательской грамотности увеличился на 10% - значительная положительная динамика;</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уровень сформированности естественнонаучной грамотности увеличился на 2% -незначительная, но положительная динамика;</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Одним из основных механизмов выявления проблемных зон в подготовке обучающихся в настоящее время являются Всероссийские проверочные работы (далее – ВПР), которые позволяют педагогам выявить возможные трудности обучающихся в освоении содержания основной образовательной программы и спланировать меры по оказанию своевременной помощи школьникам.</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В 2022/2023 учебном году участие в ВПР приняли 469 обучающихся из 553, что составило 85%. Данный показатель позволил получить </w:t>
      </w:r>
      <w:r w:rsidR="00B33A4B" w:rsidRPr="00B33A4B">
        <w:rPr>
          <w:rFonts w:ascii="Liberation Serif" w:hAnsi="Liberation Serif" w:cs="Liberation Serif"/>
          <w:sz w:val="24"/>
          <w:szCs w:val="24"/>
        </w:rPr>
        <w:t xml:space="preserve">достоверную оценку </w:t>
      </w:r>
      <w:proofErr w:type="gramStart"/>
      <w:r w:rsidR="00B33A4B" w:rsidRPr="00B33A4B">
        <w:rPr>
          <w:rFonts w:ascii="Liberation Serif" w:hAnsi="Liberation Serif" w:cs="Liberation Serif"/>
          <w:sz w:val="24"/>
          <w:szCs w:val="24"/>
        </w:rPr>
        <w:t>результатов</w:t>
      </w:r>
      <w:proofErr w:type="gramEnd"/>
      <w:r w:rsidR="00B33A4B" w:rsidRPr="00B33A4B">
        <w:rPr>
          <w:rFonts w:ascii="Liberation Serif" w:hAnsi="Liberation Serif" w:cs="Liberation Serif"/>
          <w:sz w:val="24"/>
          <w:szCs w:val="24"/>
        </w:rPr>
        <w:t xml:space="preserve"> обучающихся по школе.</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Согласно региональному комплексу мер, на уровне основного общего образования целью Свердловской области является обеспечение положительной динамики предметных результатов и достижение следующих значений:</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на ВПР в 5-8 классах достижение базового уровня подготовки: не менее 75% обучающихся, высокого уровня – не менее 15% обучающихся.</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В школе базовый уровень в среднем достигнут по предметам «Математика», «География», «История», «Обществознание».</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Базовый уровень не достигнут по предметам «Химия» (73%), «Русский язык» (63%), «Иностранный (английский) язык (61%), «Биология» (59%), «Физика» (5</w:t>
      </w:r>
      <w:r w:rsidR="000F2FF6">
        <w:rPr>
          <w:rFonts w:ascii="Liberation Serif" w:hAnsi="Liberation Serif" w:cs="Liberation Serif"/>
          <w:sz w:val="24"/>
          <w:szCs w:val="24"/>
        </w:rPr>
        <w:t>8%). Достижение базового уровня</w:t>
      </w:r>
      <w:r w:rsidRPr="00B0073E">
        <w:rPr>
          <w:rFonts w:ascii="Liberation Serif" w:hAnsi="Liberation Serif" w:cs="Liberation Serif"/>
          <w:sz w:val="24"/>
          <w:szCs w:val="24"/>
        </w:rPr>
        <w:t xml:space="preserve"> в среднем составляет 71%, что на 4 % не дотягивает до региональной цели.</w:t>
      </w:r>
    </w:p>
    <w:p w:rsidR="00E75192" w:rsidRPr="00B0073E" w:rsidRDefault="00E75192" w:rsidP="00E75192">
      <w:pPr>
        <w:spacing w:after="0" w:line="240" w:lineRule="auto"/>
        <w:ind w:firstLine="567"/>
        <w:jc w:val="both"/>
        <w:rPr>
          <w:rFonts w:ascii="Liberation Serif" w:hAnsi="Liberation Serif" w:cs="Liberation Serif"/>
          <w:sz w:val="24"/>
          <w:szCs w:val="24"/>
        </w:rPr>
      </w:pPr>
    </w:p>
    <w:p w:rsidR="00E7519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 xml:space="preserve">Инструментом независимой оценки </w:t>
      </w:r>
      <w:proofErr w:type="gramStart"/>
      <w:r w:rsidR="00B33A4B" w:rsidRPr="00F85C2D">
        <w:rPr>
          <w:rFonts w:ascii="Liberation Serif" w:hAnsi="Liberation Serif" w:cs="Liberation Serif"/>
          <w:sz w:val="24"/>
          <w:szCs w:val="24"/>
        </w:rPr>
        <w:t>достижений</w:t>
      </w:r>
      <w:proofErr w:type="gramEnd"/>
      <w:r w:rsidR="00B33A4B" w:rsidRPr="00F85C2D">
        <w:rPr>
          <w:rFonts w:ascii="Liberation Serif" w:hAnsi="Liberation Serif" w:cs="Liberation Serif"/>
          <w:sz w:val="24"/>
          <w:szCs w:val="24"/>
        </w:rPr>
        <w:t xml:space="preserve"> </w:t>
      </w:r>
      <w:r w:rsidRPr="00F85C2D">
        <w:rPr>
          <w:rFonts w:ascii="Liberation Serif" w:hAnsi="Liberation Serif" w:cs="Liberation Serif"/>
          <w:sz w:val="24"/>
          <w:szCs w:val="24"/>
        </w:rPr>
        <w:t xml:space="preserve">обучающихся является государственная итоговая аттестация. </w:t>
      </w:r>
    </w:p>
    <w:p w:rsidR="00E7519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Для проведения государственной итоговой аттестации</w:t>
      </w:r>
      <w:r w:rsidR="00F85C2D" w:rsidRPr="00F85C2D">
        <w:rPr>
          <w:rFonts w:ascii="Liberation Serif" w:hAnsi="Liberation Serif" w:cs="Liberation Serif"/>
          <w:sz w:val="24"/>
          <w:szCs w:val="24"/>
        </w:rPr>
        <w:t xml:space="preserve"> в 2023 году</w:t>
      </w:r>
      <w:r w:rsidRPr="00F85C2D">
        <w:rPr>
          <w:rFonts w:ascii="Liberation Serif" w:hAnsi="Liberation Serif" w:cs="Liberation Serif"/>
          <w:sz w:val="24"/>
          <w:szCs w:val="24"/>
        </w:rPr>
        <w:t xml:space="preserve"> на базе школы была организована работа пункта проведения экзаменов. Во всех аудиториях, в штабе пункта проведения экзамена установлена система видеонаблюдения, за ходом проведения экзаменов наблюдали аккредитованные общественные наблюдатели, как с очным присутствием, так и в режиме онлайн.  </w:t>
      </w:r>
    </w:p>
    <w:p w:rsidR="0078475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 xml:space="preserve">В 2022/2023 учебном году государственная итоговая аттестация для 68 обучающихся, завершающих освоение образовательных программ основного общего образования на территории городского </w:t>
      </w:r>
      <w:proofErr w:type="gramStart"/>
      <w:r w:rsidRPr="00F85C2D">
        <w:rPr>
          <w:rFonts w:ascii="Liberation Serif" w:hAnsi="Liberation Serif" w:cs="Liberation Serif"/>
          <w:sz w:val="24"/>
          <w:szCs w:val="24"/>
        </w:rPr>
        <w:t>округа</w:t>
      </w:r>
      <w:proofErr w:type="gramEnd"/>
      <w:r w:rsidRPr="00F85C2D">
        <w:rPr>
          <w:rFonts w:ascii="Liberation Serif" w:hAnsi="Liberation Serif" w:cs="Liberation Serif"/>
          <w:sz w:val="24"/>
          <w:szCs w:val="24"/>
        </w:rPr>
        <w:t xml:space="preserve"> ЗАТО Свободный, проводилась в форме ОГЭ (основной государственный экзамен), обучающиеся сдавали два обязательных предмета – по русскому языку и математике и 2 предмета по выбору. Для 3 обучающихся, имеющих право на особые условия в связи с ограниченными возможностями здоровья, государственная итоговая аттестация проводилась в форме ГВЭ (государственный выпускной экзамен) данные обучающиеся сдавали только два обязательных предмета: русский язык и математику.</w:t>
      </w:r>
    </w:p>
    <w:p w:rsidR="00E7519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Наиболее востребованными общеобразовательными предметами по выбору у обучающихся являются: обществознание, информатика и география.</w:t>
      </w:r>
    </w:p>
    <w:p w:rsidR="00E7519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По результатам проведения ГИА-9 все обучающиеся 9 класса в количестве 71 человека получили аттестат об основном общем образовании, из которых 2 обучающихся получили аттестат об основном общем образовании с отличием, что составляет 2,8 % от общей численности обучающихся 9 классов.</w:t>
      </w:r>
    </w:p>
    <w:p w:rsidR="00E75192" w:rsidRPr="007A26C2" w:rsidRDefault="00E75192" w:rsidP="00E75192">
      <w:pPr>
        <w:spacing w:after="0" w:line="240" w:lineRule="auto"/>
        <w:ind w:firstLine="567"/>
        <w:jc w:val="both"/>
        <w:rPr>
          <w:rFonts w:ascii="Liberation Serif" w:hAnsi="Liberation Serif" w:cs="Liberation Serif"/>
          <w:sz w:val="24"/>
          <w:szCs w:val="24"/>
          <w:highlight w:val="yellow"/>
        </w:rPr>
      </w:pPr>
    </w:p>
    <w:p w:rsidR="00E75192" w:rsidRDefault="00E75192" w:rsidP="00E75192">
      <w:pPr>
        <w:spacing w:after="0" w:line="240" w:lineRule="auto"/>
        <w:ind w:firstLine="567"/>
        <w:jc w:val="both"/>
        <w:rPr>
          <w:rFonts w:ascii="Liberation Serif" w:hAnsi="Liberation Serif" w:cs="Liberation Serif"/>
          <w:sz w:val="24"/>
          <w:szCs w:val="24"/>
        </w:rPr>
      </w:pPr>
      <w:r w:rsidRPr="000E4DD1">
        <w:rPr>
          <w:rFonts w:ascii="Liberation Serif" w:hAnsi="Liberation Serif" w:cs="Liberation Serif"/>
          <w:sz w:val="24"/>
          <w:szCs w:val="24"/>
        </w:rPr>
        <w:t xml:space="preserve">В 2022/2023 учебном году государственная итоговая аттестация для обучающихся, завершающих освоение образовательных программ среднего общего образования на территории городского </w:t>
      </w:r>
      <w:proofErr w:type="gramStart"/>
      <w:r w:rsidRPr="000E4DD1">
        <w:rPr>
          <w:rFonts w:ascii="Liberation Serif" w:hAnsi="Liberation Serif" w:cs="Liberation Serif"/>
          <w:sz w:val="24"/>
          <w:szCs w:val="24"/>
        </w:rPr>
        <w:t>округа</w:t>
      </w:r>
      <w:proofErr w:type="gramEnd"/>
      <w:r w:rsidRPr="000E4DD1">
        <w:rPr>
          <w:rFonts w:ascii="Liberation Serif" w:hAnsi="Liberation Serif" w:cs="Liberation Serif"/>
          <w:sz w:val="24"/>
          <w:szCs w:val="24"/>
        </w:rPr>
        <w:t xml:space="preserve"> ЗАТО Свободный, проводилась в форме ЕГЭ (единый государственный экзамен). Все обучающиеся 11 класса в количестве 27 человек были допущены к сдаче ЕГЭ, что составляет 100%.</w:t>
      </w:r>
    </w:p>
    <w:p w:rsidR="000E4DD1" w:rsidRPr="00F85C2D" w:rsidRDefault="000E4DD1" w:rsidP="000E4DD1">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Наиболее востребованными общеобразовательными предметами по выбору у обучающихся</w:t>
      </w:r>
      <w:r w:rsidR="00376F4C">
        <w:rPr>
          <w:rFonts w:ascii="Liberation Serif" w:hAnsi="Liberation Serif" w:cs="Liberation Serif"/>
          <w:sz w:val="24"/>
          <w:szCs w:val="24"/>
        </w:rPr>
        <w:t xml:space="preserve"> 11 класса</w:t>
      </w:r>
      <w:r w:rsidRPr="00F85C2D">
        <w:rPr>
          <w:rFonts w:ascii="Liberation Serif" w:hAnsi="Liberation Serif" w:cs="Liberation Serif"/>
          <w:sz w:val="24"/>
          <w:szCs w:val="24"/>
        </w:rPr>
        <w:t xml:space="preserve"> являются: </w:t>
      </w:r>
      <w:r w:rsidR="00376F4C" w:rsidRPr="00C17C5B">
        <w:rPr>
          <w:rFonts w:ascii="Liberation Serif" w:hAnsi="Liberation Serif" w:cs="Liberation Serif"/>
          <w:sz w:val="24"/>
          <w:szCs w:val="24"/>
        </w:rPr>
        <w:t>обществознание, биология, КЕГЭ</w:t>
      </w:r>
      <w:r w:rsidR="00376F4C">
        <w:rPr>
          <w:rFonts w:ascii="Liberation Serif" w:hAnsi="Liberation Serif" w:cs="Liberation Serif"/>
          <w:sz w:val="24"/>
          <w:szCs w:val="24"/>
        </w:rPr>
        <w:t>.</w:t>
      </w:r>
    </w:p>
    <w:p w:rsidR="000E4DD1" w:rsidRPr="000E4DD1" w:rsidRDefault="000E4DD1" w:rsidP="00E75192">
      <w:pPr>
        <w:spacing w:after="0" w:line="240" w:lineRule="auto"/>
        <w:ind w:firstLine="567"/>
        <w:jc w:val="both"/>
        <w:rPr>
          <w:rFonts w:ascii="Liberation Serif" w:hAnsi="Liberation Serif" w:cs="Liberation Serif"/>
          <w:sz w:val="24"/>
          <w:szCs w:val="24"/>
        </w:rPr>
      </w:pPr>
    </w:p>
    <w:p w:rsidR="00E75192" w:rsidRPr="007231CE" w:rsidRDefault="00E75192" w:rsidP="00E75192">
      <w:pPr>
        <w:spacing w:after="0" w:line="240" w:lineRule="auto"/>
        <w:ind w:firstLine="567"/>
        <w:jc w:val="both"/>
        <w:rPr>
          <w:rFonts w:ascii="Liberation Serif" w:hAnsi="Liberation Serif" w:cs="Liberation Serif"/>
          <w:sz w:val="24"/>
          <w:szCs w:val="24"/>
        </w:rPr>
      </w:pPr>
      <w:r w:rsidRPr="007231CE">
        <w:rPr>
          <w:rFonts w:ascii="Liberation Serif" w:hAnsi="Liberation Serif" w:cs="Liberation Serif"/>
          <w:sz w:val="24"/>
          <w:szCs w:val="24"/>
        </w:rPr>
        <w:lastRenderedPageBreak/>
        <w:t>По результатам проведения ЕГЭ в основные сроки все обучающиеся</w:t>
      </w:r>
      <w:r w:rsidR="000E4DD1" w:rsidRPr="007231CE">
        <w:rPr>
          <w:rFonts w:ascii="Liberation Serif" w:hAnsi="Liberation Serif" w:cs="Liberation Serif"/>
          <w:sz w:val="24"/>
          <w:szCs w:val="24"/>
        </w:rPr>
        <w:t xml:space="preserve"> </w:t>
      </w:r>
      <w:r w:rsidRPr="007231CE">
        <w:rPr>
          <w:rFonts w:ascii="Liberation Serif" w:hAnsi="Liberation Serif" w:cs="Liberation Serif"/>
          <w:sz w:val="24"/>
          <w:szCs w:val="24"/>
        </w:rPr>
        <w:t>11 класса получили аттестат о среднем общем образовании.</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Всероссийская олимпиада школьников (далее – </w:t>
      </w:r>
      <w:proofErr w:type="spellStart"/>
      <w:r w:rsidRPr="0032396D">
        <w:rPr>
          <w:rFonts w:ascii="Liberation Serif" w:hAnsi="Liberation Serif" w:cs="Liberation Serif"/>
          <w:sz w:val="24"/>
          <w:szCs w:val="24"/>
        </w:rPr>
        <w:t>ВсОШ</w:t>
      </w:r>
      <w:proofErr w:type="spellEnd"/>
      <w:r w:rsidRPr="0032396D">
        <w:rPr>
          <w:rFonts w:ascii="Liberation Serif" w:hAnsi="Liberation Serif" w:cs="Liberation Serif"/>
          <w:sz w:val="24"/>
          <w:szCs w:val="24"/>
        </w:rPr>
        <w:t xml:space="preserve">) является наиболее массовым центральным мероприятием в системе выявления и сопровождения одаренных и талантливых детей. Участие во </w:t>
      </w:r>
      <w:proofErr w:type="spellStart"/>
      <w:r w:rsidRPr="0032396D">
        <w:rPr>
          <w:rFonts w:ascii="Liberation Serif" w:hAnsi="Liberation Serif" w:cs="Liberation Serif"/>
          <w:sz w:val="24"/>
          <w:szCs w:val="24"/>
        </w:rPr>
        <w:t>ВсОШ</w:t>
      </w:r>
      <w:proofErr w:type="spellEnd"/>
      <w:r w:rsidRPr="0032396D">
        <w:rPr>
          <w:rFonts w:ascii="Liberation Serif" w:hAnsi="Liberation Serif" w:cs="Liberation Serif"/>
          <w:sz w:val="24"/>
          <w:szCs w:val="24"/>
        </w:rPr>
        <w:t xml:space="preserve"> является продуктивным средством развития интеллектуальных и творческих способностей, способностей к занятиям физической культурой и спортом, самостоятельности мышления, устойчивого интереса к научной, научно-исследовательской, творческой, проектной деятельности.</w:t>
      </w:r>
    </w:p>
    <w:p w:rsidR="00071F42" w:rsidRPr="0032396D" w:rsidRDefault="00071F42" w:rsidP="00071F42">
      <w:pPr>
        <w:spacing w:after="0" w:line="240" w:lineRule="auto"/>
        <w:ind w:firstLine="567"/>
        <w:jc w:val="both"/>
        <w:rPr>
          <w:rFonts w:ascii="Liberation Serif" w:hAnsi="Liberation Serif" w:cs="Liberation Serif"/>
          <w:sz w:val="24"/>
          <w:szCs w:val="24"/>
        </w:rPr>
      </w:pPr>
      <w:proofErr w:type="spellStart"/>
      <w:r w:rsidRPr="0032396D">
        <w:rPr>
          <w:rFonts w:ascii="Liberation Serif" w:hAnsi="Liberation Serif" w:cs="Liberation Serif"/>
          <w:sz w:val="24"/>
          <w:szCs w:val="24"/>
        </w:rPr>
        <w:t>ВсОШ</w:t>
      </w:r>
      <w:proofErr w:type="spellEnd"/>
      <w:r w:rsidRPr="0032396D">
        <w:rPr>
          <w:rFonts w:ascii="Liberation Serif" w:hAnsi="Liberation Serif" w:cs="Liberation Serif"/>
          <w:sz w:val="24"/>
          <w:szCs w:val="24"/>
        </w:rPr>
        <w:t xml:space="preserve"> проводится по 24 общеобразовательным предметам: математика, русский язык, иностранный язык (английский, немецкий, французский, испанский, итальянский,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На территории городского </w:t>
      </w:r>
      <w:proofErr w:type="gramStart"/>
      <w:r w:rsidRPr="0032396D">
        <w:rPr>
          <w:rFonts w:ascii="Liberation Serif" w:hAnsi="Liberation Serif" w:cs="Liberation Serif"/>
          <w:sz w:val="24"/>
          <w:szCs w:val="24"/>
        </w:rPr>
        <w:t>округа</w:t>
      </w:r>
      <w:proofErr w:type="gramEnd"/>
      <w:r w:rsidRPr="0032396D">
        <w:rPr>
          <w:rFonts w:ascii="Liberation Serif" w:hAnsi="Liberation Serif" w:cs="Liberation Serif"/>
          <w:sz w:val="24"/>
          <w:szCs w:val="24"/>
        </w:rPr>
        <w:t xml:space="preserve"> ЗАТО Свободный ежегодно проводятся школьный и муниципальный этапы </w:t>
      </w:r>
      <w:proofErr w:type="spellStart"/>
      <w:r w:rsidRPr="0032396D">
        <w:rPr>
          <w:rFonts w:ascii="Liberation Serif" w:hAnsi="Liberation Serif" w:cs="Liberation Serif"/>
          <w:sz w:val="24"/>
          <w:szCs w:val="24"/>
        </w:rPr>
        <w:t>ВсОШ</w:t>
      </w:r>
      <w:proofErr w:type="spellEnd"/>
      <w:r w:rsidRPr="0032396D">
        <w:rPr>
          <w:rFonts w:ascii="Liberation Serif" w:hAnsi="Liberation Serif" w:cs="Liberation Serif"/>
          <w:sz w:val="24"/>
          <w:szCs w:val="24"/>
        </w:rPr>
        <w:t xml:space="preserve"> среди обучающихся 4-11 классов МБОУ «СШ № 25». </w:t>
      </w:r>
    </w:p>
    <w:p w:rsidR="007A26C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В 2022/2023 учебном году в школьном этапе Всероссийской олимпиады школьников приняло участие 448 обучающихся 4-11 классов</w:t>
      </w:r>
      <w:r w:rsidR="007A26C2" w:rsidRPr="0032396D">
        <w:rPr>
          <w:rFonts w:ascii="Liberation Serif" w:hAnsi="Liberation Serif" w:cs="Liberation Serif"/>
          <w:sz w:val="24"/>
          <w:szCs w:val="24"/>
        </w:rPr>
        <w:t>.</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По результатам проведения школьного этапа 254 человека признаны победителями и призерами школьного этапа.  Доля победителей и призеров составила 56,7 % от общего количества участников школьного этапа. Данный показатель по сравнению с 2021/2022 учебным годом увеличился, так как число победителей и призеров в прошлом учебном году составляло 183 человека.</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В 2022/2023 учебном году в муниципальном этапе Всероссийской олимпиады школьников приняло участие 95 обучающихся 7-11 классов</w:t>
      </w:r>
      <w:r w:rsidR="007A26C2" w:rsidRPr="0032396D">
        <w:rPr>
          <w:rFonts w:ascii="Liberation Serif" w:hAnsi="Liberation Serif" w:cs="Liberation Serif"/>
          <w:sz w:val="24"/>
          <w:szCs w:val="24"/>
        </w:rPr>
        <w:t>.</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По результатам проведения муниципального этапа 35 человек признаны призерами муниципального этапа, 21 человек признан победителями муниципального этапа олимпиады. Доля победителей и призеров составила 58,9 % от общего количества участников муниципального этапа. В 2021/2022 году по итогам проведения муниципального этапа было 24 призера, победители отсутствовали.</w:t>
      </w:r>
    </w:p>
    <w:p w:rsidR="007A26C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В 2022/2023 учебном году 10 обучающихся МБОУ «СШ № 25» городского </w:t>
      </w:r>
      <w:proofErr w:type="gramStart"/>
      <w:r w:rsidRPr="0032396D">
        <w:rPr>
          <w:rFonts w:ascii="Liberation Serif" w:hAnsi="Liberation Serif" w:cs="Liberation Serif"/>
          <w:sz w:val="24"/>
          <w:szCs w:val="24"/>
        </w:rPr>
        <w:t>округа</w:t>
      </w:r>
      <w:proofErr w:type="gramEnd"/>
      <w:r w:rsidRPr="0032396D">
        <w:rPr>
          <w:rFonts w:ascii="Liberation Serif" w:hAnsi="Liberation Serif" w:cs="Liberation Serif"/>
          <w:sz w:val="24"/>
          <w:szCs w:val="24"/>
        </w:rPr>
        <w:t xml:space="preserve"> ЗАТО Свободный приняли участие в региональном этапе Всероссийской олимпиады школьников по следующим общеобразовательным предметам: история, обществознание, право, основы безопасности и жизнедеятельности, физическая культура. </w:t>
      </w:r>
    </w:p>
    <w:p w:rsidR="007A26C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По результатам регионального этапа Всероссийской олимпиады школьников 4 обучающихся стали призерами, из которых 3 призера по общеобразовательному предмету – Право и 1 призер по общеобразовательному предмету – Физическая культура. </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Доля призеров регионального этапа Всероссийской олимпиады школьников от общего количества обучающихся общеобразовательной организации составляет – 0, 41%.</w:t>
      </w:r>
    </w:p>
    <w:p w:rsidR="00F95AC6" w:rsidRPr="0032396D" w:rsidRDefault="00F95AC6" w:rsidP="00F95AC6">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В качестве одного из ведущих направлений регионального проекта «Учитель будущего» является непрерывное повышение квалификации педагогов с целью совершенствования профессиональных знаний, повышения качества профессиональной деятельности.</w:t>
      </w:r>
    </w:p>
    <w:p w:rsidR="007A26C2" w:rsidRPr="0032396D" w:rsidRDefault="0082366B" w:rsidP="007A26C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На конец 2023 года в МБ</w:t>
      </w:r>
      <w:r w:rsidR="007A26C2" w:rsidRPr="0032396D">
        <w:rPr>
          <w:rFonts w:ascii="Liberation Serif" w:hAnsi="Liberation Serif" w:cs="Liberation Serif"/>
          <w:sz w:val="24"/>
          <w:szCs w:val="24"/>
        </w:rPr>
        <w:t>ОУ «СШ № 25»</w:t>
      </w:r>
      <w:r w:rsidR="00F95AC6" w:rsidRPr="0032396D">
        <w:rPr>
          <w:rFonts w:ascii="Liberation Serif" w:hAnsi="Liberation Serif" w:cs="Liberation Serif"/>
          <w:sz w:val="24"/>
          <w:szCs w:val="24"/>
        </w:rPr>
        <w:t xml:space="preserve"> количество педагогических работников составляло </w:t>
      </w:r>
      <w:r w:rsidR="007A26C2" w:rsidRPr="0032396D">
        <w:rPr>
          <w:rFonts w:ascii="Liberation Serif" w:hAnsi="Liberation Serif" w:cs="Liberation Serif"/>
          <w:sz w:val="24"/>
          <w:szCs w:val="24"/>
        </w:rPr>
        <w:t xml:space="preserve">83 </w:t>
      </w:r>
      <w:r w:rsidR="00F95AC6" w:rsidRPr="0032396D">
        <w:rPr>
          <w:rFonts w:ascii="Liberation Serif" w:hAnsi="Liberation Serif" w:cs="Liberation Serif"/>
          <w:sz w:val="24"/>
          <w:szCs w:val="24"/>
        </w:rPr>
        <w:t>человека</w:t>
      </w:r>
      <w:r w:rsidR="007A26C2" w:rsidRPr="0032396D">
        <w:rPr>
          <w:rFonts w:ascii="Liberation Serif" w:hAnsi="Liberation Serif" w:cs="Liberation Serif"/>
          <w:sz w:val="24"/>
          <w:szCs w:val="24"/>
        </w:rPr>
        <w:t>, из них: высшая категория у 21 человека, первая квалификационная категория у 37 человек, соответствие занимаемой должности подтверждено у 10 человек. Всего аттестованных 68 человек, что составляет 81,93 % от общего состава педагогических работников.</w:t>
      </w:r>
    </w:p>
    <w:p w:rsidR="007A26C2" w:rsidRPr="0032396D" w:rsidRDefault="007A26C2" w:rsidP="007A26C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Для дальнейшего развития кадрового потенциала муниципального образования предстоит продолжить работу по привлечению педагогических кадров, привлечению молодых специалистов, продолжить работу по развитию мотивации педагогов к повышению качества работы, участию в конкурсах профессионального мастерства, процедуре аттестации, непрерывному профессиональному развитию в рамках проекта «Современная школа».</w:t>
      </w:r>
    </w:p>
    <w:p w:rsidR="00071F42" w:rsidRPr="0032396D" w:rsidRDefault="007A26C2" w:rsidP="007A26C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Муниципальная система организации </w:t>
      </w:r>
      <w:proofErr w:type="spellStart"/>
      <w:r w:rsidRPr="0032396D">
        <w:rPr>
          <w:rFonts w:ascii="Liberation Serif" w:hAnsi="Liberation Serif" w:cs="Liberation Serif"/>
          <w:sz w:val="24"/>
          <w:szCs w:val="24"/>
        </w:rPr>
        <w:t>профориентационной</w:t>
      </w:r>
      <w:proofErr w:type="spellEnd"/>
      <w:r w:rsidRPr="0032396D">
        <w:rPr>
          <w:rFonts w:ascii="Liberation Serif" w:hAnsi="Liberation Serif" w:cs="Liberation Serif"/>
          <w:sz w:val="24"/>
          <w:szCs w:val="24"/>
        </w:rPr>
        <w:t xml:space="preserve"> деятельности обучающихся по образовательным программам общего образования сформирована на основе ФГОС общего </w:t>
      </w:r>
      <w:r w:rsidRPr="0032396D">
        <w:rPr>
          <w:rFonts w:ascii="Liberation Serif" w:hAnsi="Liberation Serif" w:cs="Liberation Serif"/>
          <w:sz w:val="24"/>
          <w:szCs w:val="24"/>
        </w:rPr>
        <w:lastRenderedPageBreak/>
        <w:t>образования, государственной программы Российской Федерации «Развитие образования», регионального проекта «Успех каждого ребенка» национального проекта «Образование»</w:t>
      </w:r>
    </w:p>
    <w:p w:rsidR="007A26C2" w:rsidRPr="0032396D" w:rsidRDefault="0032396D" w:rsidP="007A26C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В 2023 году МБОУ «СШ № 25»</w:t>
      </w:r>
      <w:r w:rsidR="007A26C2" w:rsidRPr="0032396D">
        <w:rPr>
          <w:rFonts w:ascii="Liberation Serif" w:hAnsi="Liberation Serif" w:cs="Liberation Serif"/>
          <w:sz w:val="24"/>
          <w:szCs w:val="24"/>
        </w:rPr>
        <w:t xml:space="preserve"> продолжена системная работа по реализации проектов, направленных на раннюю профессиональную ориентацию школьников, в рамках национального проекта «Образование».</w:t>
      </w:r>
    </w:p>
    <w:p w:rsidR="007A26C2" w:rsidRPr="00C71357" w:rsidRDefault="007A26C2" w:rsidP="007A26C2">
      <w:pPr>
        <w:spacing w:after="0" w:line="240" w:lineRule="auto"/>
        <w:ind w:firstLine="567"/>
        <w:jc w:val="both"/>
        <w:rPr>
          <w:rFonts w:ascii="Liberation Serif" w:hAnsi="Liberation Serif" w:cs="Liberation Serif"/>
          <w:sz w:val="24"/>
          <w:szCs w:val="24"/>
        </w:rPr>
      </w:pPr>
      <w:r w:rsidRPr="00C71357">
        <w:rPr>
          <w:rFonts w:ascii="Liberation Serif" w:hAnsi="Liberation Serif" w:cs="Liberation Serif"/>
          <w:sz w:val="24"/>
          <w:szCs w:val="24"/>
        </w:rPr>
        <w:t>Ежегодно школьники принимают участие во всероссийских онлайн-уроках, реализуемых с учетом цикла открытых уроков «</w:t>
      </w:r>
      <w:proofErr w:type="spellStart"/>
      <w:r w:rsidRPr="00C71357">
        <w:rPr>
          <w:rFonts w:ascii="Liberation Serif" w:hAnsi="Liberation Serif" w:cs="Liberation Serif"/>
          <w:sz w:val="24"/>
          <w:szCs w:val="24"/>
        </w:rPr>
        <w:t>ПроеКТОриЯ</w:t>
      </w:r>
      <w:proofErr w:type="spellEnd"/>
      <w:r w:rsidRPr="00C71357">
        <w:rPr>
          <w:rFonts w:ascii="Liberation Serif" w:hAnsi="Liberation Serif" w:cs="Liberation Serif"/>
          <w:sz w:val="24"/>
          <w:szCs w:val="24"/>
        </w:rPr>
        <w:t xml:space="preserve">», направленных на раннюю профориентацию, принимают участие в реализации проекта по ранней профессиональной ориентации школьников «Билет в будущее», посещают </w:t>
      </w:r>
      <w:proofErr w:type="spellStart"/>
      <w:r w:rsidRPr="00C71357">
        <w:rPr>
          <w:rFonts w:ascii="Liberation Serif" w:hAnsi="Liberation Serif" w:cs="Liberation Serif"/>
          <w:sz w:val="24"/>
          <w:szCs w:val="24"/>
        </w:rPr>
        <w:t>профориентационную</w:t>
      </w:r>
      <w:proofErr w:type="spellEnd"/>
      <w:r w:rsidRPr="00C71357">
        <w:rPr>
          <w:rFonts w:ascii="Liberation Serif" w:hAnsi="Liberation Serif" w:cs="Liberation Serif"/>
          <w:sz w:val="24"/>
          <w:szCs w:val="24"/>
        </w:rPr>
        <w:t xml:space="preserve"> выставку «Лаборатория будущего» на базе мультимедийного исторического парка «Россия – моя история. Свердловская область».</w:t>
      </w:r>
    </w:p>
    <w:p w:rsidR="007A26C2" w:rsidRPr="00C71357" w:rsidRDefault="007A26C2" w:rsidP="007A26C2">
      <w:pPr>
        <w:spacing w:after="0" w:line="240" w:lineRule="auto"/>
        <w:ind w:firstLine="567"/>
        <w:jc w:val="both"/>
        <w:rPr>
          <w:rFonts w:ascii="Liberation Serif" w:hAnsi="Liberation Serif" w:cs="Liberation Serif"/>
          <w:sz w:val="24"/>
          <w:szCs w:val="24"/>
        </w:rPr>
      </w:pPr>
      <w:r w:rsidRPr="00C71357">
        <w:rPr>
          <w:rFonts w:ascii="Liberation Serif" w:hAnsi="Liberation Serif" w:cs="Liberation Serif"/>
          <w:sz w:val="24"/>
          <w:szCs w:val="24"/>
        </w:rPr>
        <w:t xml:space="preserve">В рамках реализации проекта «Инженер XXI века» в 2023 году на муниципальном уровне проводилась олимпиада по физике среди обучающихся 9-11 классов школы. </w:t>
      </w:r>
    </w:p>
    <w:p w:rsidR="007A26C2" w:rsidRDefault="007A26C2" w:rsidP="007A26C2">
      <w:pPr>
        <w:spacing w:after="0" w:line="240" w:lineRule="auto"/>
        <w:ind w:firstLine="567"/>
        <w:jc w:val="both"/>
        <w:rPr>
          <w:rFonts w:ascii="Liberation Serif" w:hAnsi="Liberation Serif" w:cs="Liberation Serif"/>
          <w:sz w:val="24"/>
          <w:szCs w:val="24"/>
        </w:rPr>
      </w:pPr>
      <w:r w:rsidRPr="00EA40D8">
        <w:rPr>
          <w:rFonts w:ascii="Liberation Serif" w:hAnsi="Liberation Serif" w:cs="Liberation Serif"/>
          <w:sz w:val="24"/>
          <w:szCs w:val="24"/>
        </w:rPr>
        <w:t>В школе максимально создаются условия для духовно-нравственного, спортивно-оздоровительного, общекультурного, социального, интеллектуального развития личности ребёнка, действует школьный театр и школьный спортивный клуб.</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 xml:space="preserve">В целях сохранения и укрепления здоровья детей в образовательных организациях городского округа организовано медицинское обслуживание. Лицензированные медицинские кабинеты имеются в МБДОУ № 17 и в МБОУ «СШ № «25». </w:t>
      </w:r>
    </w:p>
    <w:p w:rsidR="007A26C2"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Основным направлением работы являются профилактические осмотры, также особое внимание уделяется охвату профилактическими прививками обучающихся и сотрудников образовательных организаций, в соответ</w:t>
      </w:r>
      <w:r w:rsidR="000F2FF6">
        <w:rPr>
          <w:rFonts w:ascii="Liberation Serif" w:hAnsi="Liberation Serif" w:cs="Liberation Serif"/>
          <w:sz w:val="24"/>
          <w:szCs w:val="24"/>
        </w:rPr>
        <w:t>ствие с Национальным календарем</w:t>
      </w:r>
      <w:r w:rsidRPr="00332035">
        <w:rPr>
          <w:rFonts w:ascii="Liberation Serif" w:hAnsi="Liberation Serif" w:cs="Liberation Serif"/>
          <w:sz w:val="24"/>
          <w:szCs w:val="24"/>
        </w:rPr>
        <w:t xml:space="preserve"> профилактических прививок.</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 xml:space="preserve">В рамках мероприятия «Формирование здорового жизненного стиля обучающихся, профилактика незаконного потребления алкогольной продукции, наркотических средств и психотропных веществ, наркомании, токсикомании и алкогольной зависимости, формирования законопослушного и безопасного поведения обучающихся» Государственной программы Свердловской области «Развитие системы образования и реализация молодежной политики в Свердловской области до 2027 года» в 2022/2023 учебном году на территории городского округа ЗАТО Свободный реализовывались мероприятия социально-педагогического проекта «Будь здоров!». </w:t>
      </w:r>
    </w:p>
    <w:p w:rsidR="00332035" w:rsidRPr="00332035" w:rsidRDefault="00332035" w:rsidP="00EA40D8">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Ежегодно в данном проект</w:t>
      </w:r>
      <w:r w:rsidR="000F2FF6">
        <w:rPr>
          <w:rFonts w:ascii="Liberation Serif" w:hAnsi="Liberation Serif" w:cs="Liberation Serif"/>
          <w:sz w:val="24"/>
          <w:szCs w:val="24"/>
        </w:rPr>
        <w:t>е принимают участие обучающиеся</w:t>
      </w:r>
      <w:r w:rsidRPr="00332035">
        <w:rPr>
          <w:rFonts w:ascii="Liberation Serif" w:hAnsi="Liberation Serif" w:cs="Liberation Serif"/>
          <w:sz w:val="24"/>
          <w:szCs w:val="24"/>
        </w:rPr>
        <w:t xml:space="preserve"> 7-9 класса МБОУ</w:t>
      </w:r>
      <w:r w:rsidR="00EA40D8">
        <w:rPr>
          <w:rFonts w:ascii="Liberation Serif" w:hAnsi="Liberation Serif" w:cs="Liberation Serif"/>
          <w:sz w:val="24"/>
          <w:szCs w:val="24"/>
        </w:rPr>
        <w:t xml:space="preserve"> </w:t>
      </w:r>
      <w:r w:rsidRPr="00332035">
        <w:rPr>
          <w:rFonts w:ascii="Liberation Serif" w:hAnsi="Liberation Serif" w:cs="Liberation Serif"/>
          <w:sz w:val="24"/>
          <w:szCs w:val="24"/>
        </w:rPr>
        <w:t>«СШ № 25». В рамках данного проекта проводятся творческие конкурсы по пропаганде здорового образа жизни: литературный, видеофильмов, конкурс агитбригад. Одним из важных условий участия в проекте является подписание участниками документа об отказе от вредных привычек.</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 xml:space="preserve">Данные проект проходит в течение всего учебного года, по результатам проведения на муниципальном уровне выбирается класс-победитель, который награждается экскурсионной поездкой. Далее класс-победитель участвует в этапе, проводимом на уровне Горнозаводского управленческого округа.  </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 xml:space="preserve">Ежегодно в МБОУ «СШ № 25» осуществляется системная работа по профилактике незаконного потребления наркотических средств и психотропных веществ среди несовершеннолетних. </w:t>
      </w:r>
    </w:p>
    <w:p w:rsid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С 2015 года на территории Свердловской области, в рамках раннего выявления незаконного потребления наркотических средств и психотропных веществ обучающимися, проводится процедура социально-психологического тестирования обучающихся.</w:t>
      </w:r>
    </w:p>
    <w:p w:rsidR="009254A9" w:rsidRDefault="009254A9" w:rsidP="007A26C2">
      <w:pPr>
        <w:spacing w:after="0" w:line="240" w:lineRule="auto"/>
        <w:ind w:firstLine="567"/>
        <w:jc w:val="both"/>
        <w:rPr>
          <w:rFonts w:ascii="Liberation Serif" w:hAnsi="Liberation Serif" w:cs="Liberation Serif"/>
          <w:sz w:val="24"/>
          <w:szCs w:val="24"/>
        </w:rPr>
      </w:pPr>
      <w:r w:rsidRPr="009254A9">
        <w:rPr>
          <w:rFonts w:ascii="Liberation Serif" w:hAnsi="Liberation Serif" w:cs="Liberation Serif"/>
          <w:sz w:val="24"/>
          <w:szCs w:val="24"/>
        </w:rPr>
        <w:t xml:space="preserve">Система дополнительного образования на территории городского </w:t>
      </w:r>
      <w:proofErr w:type="gramStart"/>
      <w:r w:rsidRPr="009254A9">
        <w:rPr>
          <w:rFonts w:ascii="Liberation Serif" w:hAnsi="Liberation Serif" w:cs="Liberation Serif"/>
          <w:sz w:val="24"/>
          <w:szCs w:val="24"/>
        </w:rPr>
        <w:t>округа</w:t>
      </w:r>
      <w:proofErr w:type="gramEnd"/>
      <w:r w:rsidRPr="009254A9">
        <w:rPr>
          <w:rFonts w:ascii="Liberation Serif" w:hAnsi="Liberation Serif" w:cs="Liberation Serif"/>
          <w:sz w:val="24"/>
          <w:szCs w:val="24"/>
        </w:rPr>
        <w:t xml:space="preserve"> ЗАТО Свободный представлена тремя образовательными организациями: Муниципальное бюджетное учреждение дополнительного образования «Детская школа искусств» (далее – МБУ ДО «ДШИ»), Муниципальное бюджетное учреждение дополнительного образования «Детско-юношеская спортивная школа» (далее – МБУ ДО ДЮСШ) и Муниципальное казенное учреждение дополнительного образования Станция юных техников (далее- МКУ ДО СЮТ).</w:t>
      </w:r>
    </w:p>
    <w:p w:rsidR="009254A9" w:rsidRPr="009254A9" w:rsidRDefault="009254A9" w:rsidP="009254A9">
      <w:pPr>
        <w:spacing w:after="0" w:line="240" w:lineRule="auto"/>
        <w:ind w:firstLine="567"/>
        <w:jc w:val="both"/>
        <w:rPr>
          <w:rFonts w:ascii="Liberation Serif" w:hAnsi="Liberation Serif" w:cs="Liberation Serif"/>
          <w:bCs/>
          <w:sz w:val="24"/>
          <w:szCs w:val="24"/>
        </w:rPr>
      </w:pPr>
      <w:r w:rsidRPr="009254A9">
        <w:rPr>
          <w:rFonts w:ascii="Liberation Serif" w:hAnsi="Liberation Serif" w:cs="Liberation Serif"/>
          <w:bCs/>
          <w:sz w:val="24"/>
          <w:szCs w:val="24"/>
        </w:rPr>
        <w:t xml:space="preserve">На территории городского </w:t>
      </w:r>
      <w:proofErr w:type="gramStart"/>
      <w:r w:rsidRPr="009254A9">
        <w:rPr>
          <w:rFonts w:ascii="Liberation Serif" w:hAnsi="Liberation Serif" w:cs="Liberation Serif"/>
          <w:bCs/>
          <w:sz w:val="24"/>
          <w:szCs w:val="24"/>
        </w:rPr>
        <w:t>округа</w:t>
      </w:r>
      <w:proofErr w:type="gramEnd"/>
      <w:r w:rsidRPr="009254A9">
        <w:rPr>
          <w:rFonts w:ascii="Liberation Serif" w:hAnsi="Liberation Serif" w:cs="Liberation Serif"/>
          <w:bCs/>
          <w:sz w:val="24"/>
          <w:szCs w:val="24"/>
        </w:rPr>
        <w:t xml:space="preserve"> ЗАТО Свободный открыт доступ для получения родителями (законными представителями) несовершеннолетних в возрасте от 5 до 18 лет сертификата </w:t>
      </w:r>
      <w:r w:rsidRPr="009254A9">
        <w:rPr>
          <w:rFonts w:ascii="Liberation Serif" w:hAnsi="Liberation Serif" w:cs="Liberation Serif"/>
          <w:bCs/>
          <w:sz w:val="24"/>
          <w:szCs w:val="24"/>
        </w:rPr>
        <w:lastRenderedPageBreak/>
        <w:t>дополнительного образования (сертификаты учета). Ведется работа по зачислению детей посредством функционала информационной системы «Навигатор дополнительного образования детей в Свердловской области» в сети «Интернет».</w:t>
      </w:r>
    </w:p>
    <w:p w:rsidR="009254A9" w:rsidRPr="009254A9" w:rsidRDefault="009254A9" w:rsidP="009254A9">
      <w:pPr>
        <w:spacing w:after="0" w:line="240" w:lineRule="auto"/>
        <w:ind w:firstLine="567"/>
        <w:jc w:val="both"/>
        <w:rPr>
          <w:rFonts w:ascii="Liberation Serif" w:hAnsi="Liberation Serif" w:cs="Liberation Serif"/>
          <w:bCs/>
          <w:sz w:val="24"/>
          <w:szCs w:val="24"/>
        </w:rPr>
      </w:pPr>
      <w:r w:rsidRPr="009254A9">
        <w:rPr>
          <w:rFonts w:ascii="Liberation Serif" w:hAnsi="Liberation Serif" w:cs="Liberation Serif"/>
          <w:bCs/>
          <w:sz w:val="24"/>
          <w:szCs w:val="24"/>
        </w:rPr>
        <w:t>В 2022 году доля детей в возрасте от 5 до 18 лет, охваченных дополнительными общеобразовательными программами, составляла 83 %, в 2023 году данный показатель составляет 85 %.</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МБУ ДО «ДШИ» реализует предпрофессиональные и общеразвивающие программы по трем направлениям: музыкальное, хореографическое и изобразительное искусство.</w:t>
      </w:r>
    </w:p>
    <w:p w:rsidR="009254A9"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В настоящее время контингент школы искусств составляет 313 человек, обучающихся за счет средств местного бюджета, и 66 человек, обучающихся на отделении дополнительных платных образовательных услуг. Од</w:t>
      </w:r>
      <w:r>
        <w:rPr>
          <w:rFonts w:ascii="Liberation Serif" w:hAnsi="Liberation Serif" w:cs="Liberation Serif"/>
          <w:bCs/>
          <w:sz w:val="24"/>
          <w:szCs w:val="24"/>
        </w:rPr>
        <w:t>ин</w:t>
      </w:r>
      <w:r w:rsidRPr="00A80AA1">
        <w:rPr>
          <w:rFonts w:ascii="Liberation Serif" w:hAnsi="Liberation Serif" w:cs="Liberation Serif"/>
          <w:bCs/>
          <w:sz w:val="24"/>
          <w:szCs w:val="24"/>
        </w:rPr>
        <w:t xml:space="preserve"> обучающ</w:t>
      </w:r>
      <w:r>
        <w:rPr>
          <w:rFonts w:ascii="Liberation Serif" w:hAnsi="Liberation Serif" w:cs="Liberation Serif"/>
          <w:bCs/>
          <w:sz w:val="24"/>
          <w:szCs w:val="24"/>
        </w:rPr>
        <w:t>ий</w:t>
      </w:r>
      <w:r w:rsidRPr="00A80AA1">
        <w:rPr>
          <w:rFonts w:ascii="Liberation Serif" w:hAnsi="Liberation Serif" w:cs="Liberation Serif"/>
          <w:bCs/>
          <w:sz w:val="24"/>
          <w:szCs w:val="24"/>
        </w:rPr>
        <w:t>ся в связи с ограниченными возможностями здоровья занимается по адаптированной образовательной программе.</w:t>
      </w:r>
    </w:p>
    <w:p w:rsidR="009254A9"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Реализацию программ осуществляет квалифицированный педагогический коллектив. В преподавательский состав школы искусств входит 27 педагогических работников. Из них 8 имеют 1 квалификационную категорию, 11 - высшую, 8 - без категории, в том числе 2 молодых специалиста, 3 внешних совместителя.</w:t>
      </w:r>
    </w:p>
    <w:p w:rsidR="009254A9" w:rsidRDefault="00A80AA1" w:rsidP="001F7AB4">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Количество аттестованных преподавателей на квалификационную категорию составляет 73 %. Курсы повышения квалификации по направлению деятельности в 2023 году прошли 9 преподавателей. 2 преподавателя обучились по федеральному проекту «Творческие люди» в центре образования и повышения квалификации в рамках национального проекта «Культура».</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В МБУ ДО «ДШИ» ведется работа с одаренными детьми, разработана и утверждена «Программа по работе с одаренными детьми». В базу данных одаренных детей МБУ ДО «ДШИ» по результатам диагностики занесены 10 обучающихся. </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За отчетный период доля обучающихся, ставших победителями и призерами региональных, всероссийских мероприятий, согласно </w:t>
      </w:r>
      <w:proofErr w:type="gramStart"/>
      <w:r w:rsidRPr="00A80AA1">
        <w:rPr>
          <w:rFonts w:ascii="Liberation Serif" w:hAnsi="Liberation Serif" w:cs="Liberation Serif"/>
          <w:bCs/>
          <w:sz w:val="24"/>
          <w:szCs w:val="24"/>
        </w:rPr>
        <w:t>отчету</w:t>
      </w:r>
      <w:proofErr w:type="gramEnd"/>
      <w:r w:rsidRPr="00A80AA1">
        <w:rPr>
          <w:rFonts w:ascii="Liberation Serif" w:hAnsi="Liberation Serif" w:cs="Liberation Serif"/>
          <w:bCs/>
          <w:sz w:val="24"/>
          <w:szCs w:val="24"/>
        </w:rPr>
        <w:t xml:space="preserve"> об исполнении муниципального задания составляет 24,8 %. Общее количество дипломов за отчетный период в рамках участия в региональных, всероссийских и международных конкурсах составляет 79. Среди значимых конкурсных событий следует отметить XII Всероссийский конкурс учащихся оркестровых отделений ДШИ городов </w:t>
      </w:r>
      <w:proofErr w:type="spellStart"/>
      <w:r w:rsidRPr="00A80AA1">
        <w:rPr>
          <w:rFonts w:ascii="Liberation Serif" w:hAnsi="Liberation Serif" w:cs="Liberation Serif"/>
          <w:bCs/>
          <w:sz w:val="24"/>
          <w:szCs w:val="24"/>
        </w:rPr>
        <w:t>Росатома</w:t>
      </w:r>
      <w:proofErr w:type="spellEnd"/>
      <w:r w:rsidRPr="00A80AA1">
        <w:rPr>
          <w:rFonts w:ascii="Liberation Serif" w:hAnsi="Liberation Serif" w:cs="Liberation Serif"/>
          <w:bCs/>
          <w:sz w:val="24"/>
          <w:szCs w:val="24"/>
        </w:rPr>
        <w:t>; X Международный конкурс «Волшебство звука»; VII Всероссийский детский фестиваль-конкурс «Музыкальная шкатулка»; III Региональный конкурс юных исполнителей на духовых инструментах среди учащихся ДМШ и ДШИ «</w:t>
      </w:r>
      <w:proofErr w:type="spellStart"/>
      <w:r w:rsidRPr="00A80AA1">
        <w:rPr>
          <w:rFonts w:ascii="Liberation Serif" w:hAnsi="Liberation Serif" w:cs="Liberation Serif"/>
          <w:bCs/>
          <w:sz w:val="24"/>
          <w:szCs w:val="24"/>
        </w:rPr>
        <w:t>Эспрессиво</w:t>
      </w:r>
      <w:proofErr w:type="spellEnd"/>
      <w:r w:rsidRPr="00A80AA1">
        <w:rPr>
          <w:rFonts w:ascii="Liberation Serif" w:hAnsi="Liberation Serif" w:cs="Liberation Serif"/>
          <w:bCs/>
          <w:sz w:val="24"/>
          <w:szCs w:val="24"/>
        </w:rPr>
        <w:t>»; международный конкурс-фестиваль искусств «Наследие культур», проводимый в городе Казань, где становятся обучающиеся МБУ ДО «ДШИ» стали лауреатами в номинации «Хореография».</w:t>
      </w:r>
    </w:p>
    <w:p w:rsidR="009254A9"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Коллектив преподавателей и обучающихся МБУ ДО «ДШИ» в 2023 году провел и принял участие в более 30 концертно-просветительских мероприятиях. Реализуются различные проекты. Одним из них является творческий проект «Школьная детская филармония», где вместе с детьми, лауреатами конкурсов различного уровня свое искусство слушателям дарят выпускники нашей школы, ныне студенты профильных учебных заведений в области культуры.</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С 2022 года учебный процесс школы искусств осуществляется в двух зданиях по ул. </w:t>
      </w:r>
      <w:proofErr w:type="spellStart"/>
      <w:r w:rsidRPr="00A80AA1">
        <w:rPr>
          <w:rFonts w:ascii="Liberation Serif" w:hAnsi="Liberation Serif" w:cs="Liberation Serif"/>
          <w:bCs/>
          <w:sz w:val="24"/>
          <w:szCs w:val="24"/>
        </w:rPr>
        <w:t>Неделина</w:t>
      </w:r>
      <w:proofErr w:type="spellEnd"/>
      <w:r w:rsidRPr="00A80AA1">
        <w:rPr>
          <w:rFonts w:ascii="Liberation Serif" w:hAnsi="Liberation Serif" w:cs="Liberation Serif"/>
          <w:bCs/>
          <w:sz w:val="24"/>
          <w:szCs w:val="24"/>
        </w:rPr>
        <w:t>, д. 8 и ул. Ленина, д. 5.</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В конце сентября 2023 года детская школа искусств стала стартовой площадкой совместного творческого проекта трёх детских школ искусств «Свободное Арт-пространство»: городского </w:t>
      </w:r>
      <w:proofErr w:type="gramStart"/>
      <w:r w:rsidRPr="00A80AA1">
        <w:rPr>
          <w:rFonts w:ascii="Liberation Serif" w:hAnsi="Liberation Serif" w:cs="Liberation Serif"/>
          <w:bCs/>
          <w:sz w:val="24"/>
          <w:szCs w:val="24"/>
        </w:rPr>
        <w:t>округа</w:t>
      </w:r>
      <w:proofErr w:type="gramEnd"/>
      <w:r w:rsidRPr="00A80AA1">
        <w:rPr>
          <w:rFonts w:ascii="Liberation Serif" w:hAnsi="Liberation Serif" w:cs="Liberation Serif"/>
          <w:bCs/>
          <w:sz w:val="24"/>
          <w:szCs w:val="24"/>
        </w:rPr>
        <w:t xml:space="preserve"> ЗАТО Свободный, </w:t>
      </w:r>
      <w:proofErr w:type="spellStart"/>
      <w:r w:rsidRPr="00A80AA1">
        <w:rPr>
          <w:rFonts w:ascii="Liberation Serif" w:hAnsi="Liberation Serif" w:cs="Liberation Serif"/>
          <w:bCs/>
          <w:sz w:val="24"/>
          <w:szCs w:val="24"/>
        </w:rPr>
        <w:t>Верхнесалдинского</w:t>
      </w:r>
      <w:proofErr w:type="spellEnd"/>
      <w:r w:rsidRPr="00A80AA1">
        <w:rPr>
          <w:rFonts w:ascii="Liberation Serif" w:hAnsi="Liberation Serif" w:cs="Liberation Serif"/>
          <w:bCs/>
          <w:sz w:val="24"/>
          <w:szCs w:val="24"/>
        </w:rPr>
        <w:t xml:space="preserve"> городского округа и городского округа Нижняя Салда.</w:t>
      </w:r>
    </w:p>
    <w:p w:rsid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В октябре 2023 года на базе школы искусств открыт Виртуальный концертный зал – это масштабный проект Министерства культуры Российской Федерации, реализуемый </w:t>
      </w:r>
      <w:r w:rsidR="000F2FF6">
        <w:rPr>
          <w:rFonts w:ascii="Liberation Serif" w:hAnsi="Liberation Serif" w:cs="Liberation Serif"/>
          <w:bCs/>
          <w:sz w:val="24"/>
          <w:szCs w:val="24"/>
        </w:rPr>
        <w:t>в рамках национального проекта «</w:t>
      </w:r>
      <w:r w:rsidRPr="00A80AA1">
        <w:rPr>
          <w:rFonts w:ascii="Liberation Serif" w:hAnsi="Liberation Serif" w:cs="Liberation Serif"/>
          <w:bCs/>
          <w:sz w:val="24"/>
          <w:szCs w:val="24"/>
        </w:rPr>
        <w:t>Культура</w:t>
      </w:r>
      <w:r w:rsidR="000F2FF6">
        <w:rPr>
          <w:rFonts w:ascii="Liberation Serif" w:hAnsi="Liberation Serif" w:cs="Liberation Serif"/>
          <w:bCs/>
          <w:sz w:val="24"/>
          <w:szCs w:val="24"/>
        </w:rPr>
        <w:t>»</w:t>
      </w:r>
      <w:r w:rsidRPr="00A80AA1">
        <w:rPr>
          <w:rFonts w:ascii="Liberation Serif" w:hAnsi="Liberation Serif" w:cs="Liberation Serif"/>
          <w:bCs/>
          <w:sz w:val="24"/>
          <w:szCs w:val="24"/>
        </w:rPr>
        <w:t>.</w:t>
      </w:r>
    </w:p>
    <w:p w:rsidR="00A80AA1" w:rsidRDefault="00A80AA1" w:rsidP="00A80AA1">
      <w:pPr>
        <w:tabs>
          <w:tab w:val="left" w:pos="1013"/>
        </w:tabs>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Основным видом деятельности МКУ ДО СЮТ является реализация дополнительных общеразвивающих программ технической направленности и программы профессионального обучения</w:t>
      </w:r>
      <w:r>
        <w:rPr>
          <w:rFonts w:ascii="Liberation Serif" w:hAnsi="Liberation Serif" w:cs="Liberation Serif"/>
          <w:bCs/>
          <w:sz w:val="24"/>
          <w:szCs w:val="24"/>
        </w:rPr>
        <w:t>.</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lastRenderedPageBreak/>
        <w:t>Содержание дополнительных общеобразовательных общеразвивающих программ соответствует приоритетным идеям дополнительного образования детей, новым задачам и требованиям к дополнительным общеобразовательным программам.</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В 2023 году в соответствии с современными требованиями, по итогам мониторинга востребованности программ, запросов родителей были разработаны дополнительные общеобразовательные общеразвивающие программы «</w:t>
      </w:r>
      <w:proofErr w:type="spellStart"/>
      <w:r w:rsidRPr="00A80AA1">
        <w:rPr>
          <w:rFonts w:ascii="Liberation Serif" w:hAnsi="Liberation Serif" w:cs="Liberation Serif"/>
          <w:bCs/>
          <w:sz w:val="24"/>
          <w:szCs w:val="24"/>
        </w:rPr>
        <w:t>Лего</w:t>
      </w:r>
      <w:proofErr w:type="spellEnd"/>
      <w:r w:rsidRPr="00A80AA1">
        <w:rPr>
          <w:rFonts w:ascii="Liberation Serif" w:hAnsi="Liberation Serif" w:cs="Liberation Serif"/>
          <w:bCs/>
          <w:sz w:val="24"/>
          <w:szCs w:val="24"/>
        </w:rPr>
        <w:t>-конструирование» и «Начальное техническое конструирование».</w:t>
      </w:r>
    </w:p>
    <w:p w:rsid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В 2023 году реализуется 12 дополнительных общеобразовательных общеразвивающих программ и программа профессиональной подготовки водителей транспортных средств категории «В».</w:t>
      </w:r>
    </w:p>
    <w:p w:rsidR="00A80AA1"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Важным показателем качества образовательной деятельности в системе дополнительного образования, выполнения муниципального задания является сохранность контингента обучающихся.</w:t>
      </w:r>
      <w:r>
        <w:rPr>
          <w:rFonts w:ascii="Liberation Serif" w:hAnsi="Liberation Serif" w:cs="Liberation Serif"/>
          <w:bCs/>
          <w:sz w:val="24"/>
          <w:szCs w:val="24"/>
        </w:rPr>
        <w:t xml:space="preserve"> В учреждении обучается 274 </w:t>
      </w:r>
      <w:r w:rsidRPr="00AD04D4">
        <w:rPr>
          <w:rFonts w:ascii="Liberation Serif" w:hAnsi="Liberation Serif" w:cs="Liberation Serif"/>
          <w:bCs/>
          <w:sz w:val="24"/>
          <w:szCs w:val="24"/>
        </w:rPr>
        <w:t>обучающихся в возрасте от 5 лет до 18 лет.</w:t>
      </w:r>
    </w:p>
    <w:p w:rsidR="00A80AA1" w:rsidRDefault="00AD04D4" w:rsidP="001F7AB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Наиболее востребована деятельность МКУ ДО СЮТ среди обучающихся младшего школьного и дошкольного возраста.</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Оценка результативности образовательного процесса, уровня подготовки обучающихся проводится по итогам их участия в конкурсных мероприятиях, соревнованиях различного уровня (международные, всероссийские, региональные, муниципальные), а также с использованием других форм (конференциях, мастер-классов, выставках):</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Международные соревнования по образовательной робототехнике «Пятиминутка </w:t>
      </w:r>
      <w:r w:rsidRPr="00AD04D4">
        <w:rPr>
          <w:rFonts w:ascii="Liberation Serif" w:hAnsi="Liberation Serif" w:cs="Liberation Serif"/>
          <w:bCs/>
          <w:sz w:val="24"/>
          <w:szCs w:val="24"/>
        </w:rPr>
        <w:t> 2023»;</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Международный конкурс по информатике и ИКТ «</w:t>
      </w:r>
      <w:proofErr w:type="spellStart"/>
      <w:r w:rsidRPr="00AD04D4">
        <w:rPr>
          <w:rFonts w:ascii="Liberation Serif" w:hAnsi="Liberation Serif" w:cs="Liberation Serif"/>
          <w:bCs/>
          <w:sz w:val="24"/>
          <w:szCs w:val="24"/>
        </w:rPr>
        <w:t>Инфознайка</w:t>
      </w:r>
      <w:proofErr w:type="spellEnd"/>
      <w:r w:rsidRPr="00AD04D4">
        <w:rPr>
          <w:rFonts w:ascii="Liberation Serif" w:hAnsi="Liberation Serif" w:cs="Liberation Serif"/>
          <w:bCs/>
          <w:sz w:val="24"/>
          <w:szCs w:val="24"/>
        </w:rPr>
        <w:t> 2023»;</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по авиа-</w:t>
      </w:r>
      <w:proofErr w:type="spellStart"/>
      <w:r w:rsidRPr="00AD04D4">
        <w:rPr>
          <w:rFonts w:ascii="Liberation Serif" w:hAnsi="Liberation Serif" w:cs="Liberation Serif"/>
          <w:bCs/>
          <w:sz w:val="24"/>
          <w:szCs w:val="24"/>
        </w:rPr>
        <w:t>киберспорту</w:t>
      </w:r>
      <w:proofErr w:type="spellEnd"/>
      <w:r w:rsidRPr="00AD04D4">
        <w:rPr>
          <w:rFonts w:ascii="Liberation Serif" w:hAnsi="Liberation Serif" w:cs="Liberation Serif"/>
          <w:bCs/>
          <w:sz w:val="24"/>
          <w:szCs w:val="24"/>
        </w:rPr>
        <w:t xml:space="preserve"> «Легендарный штурмовик Ил-2»;</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Межрегиональный конкурс детских изобретений – 2023, «Чувашское региональное отделение Академии информатизации образования»;</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Областной фестиваль детского технического творчества «</w:t>
      </w:r>
      <w:proofErr w:type="spellStart"/>
      <w:r w:rsidRPr="00AD04D4">
        <w:rPr>
          <w:rFonts w:ascii="Liberation Serif" w:hAnsi="Liberation Serif" w:cs="Liberation Serif"/>
          <w:bCs/>
          <w:sz w:val="24"/>
          <w:szCs w:val="24"/>
        </w:rPr>
        <w:t>Texnofest</w:t>
      </w:r>
      <w:proofErr w:type="spellEnd"/>
      <w:r w:rsidRPr="00AD04D4">
        <w:rPr>
          <w:rFonts w:ascii="Liberation Serif" w:hAnsi="Liberation Serif" w:cs="Liberation Serif"/>
          <w:bCs/>
          <w:sz w:val="24"/>
          <w:szCs w:val="24"/>
        </w:rPr>
        <w:t>» и другие.</w:t>
      </w:r>
    </w:p>
    <w:p w:rsid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В 2023 году 181 обучающийся принял участие в 30 мероприятиях различного уровня, 130 – стали победителями и призерами.</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Учреждение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индивидуальных способностей и приоритетов.</w:t>
      </w:r>
    </w:p>
    <w:p w:rsid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В МКУ ДО СЮТ работает 8 педагогических работников</w:t>
      </w:r>
      <w:r>
        <w:rPr>
          <w:rFonts w:ascii="Liberation Serif" w:hAnsi="Liberation Serif" w:cs="Liberation Serif"/>
          <w:bCs/>
          <w:sz w:val="24"/>
          <w:szCs w:val="24"/>
        </w:rPr>
        <w:t>.</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Ежегодно педагоги МКУ ДО СЮТ принимают участие в конкурсах педагогического мастерства, в различных мастер-классах, семинарах, </w:t>
      </w:r>
      <w:proofErr w:type="spellStart"/>
      <w:r w:rsidRPr="00AD04D4">
        <w:rPr>
          <w:rFonts w:ascii="Liberation Serif" w:hAnsi="Liberation Serif" w:cs="Liberation Serif"/>
          <w:bCs/>
          <w:sz w:val="24"/>
          <w:szCs w:val="24"/>
        </w:rPr>
        <w:t>вебинарах</w:t>
      </w:r>
      <w:proofErr w:type="spellEnd"/>
      <w:r w:rsidRPr="00AD04D4">
        <w:rPr>
          <w:rFonts w:ascii="Liberation Serif" w:hAnsi="Liberation Serif" w:cs="Liberation Serif"/>
          <w:bCs/>
          <w:sz w:val="24"/>
          <w:szCs w:val="24"/>
        </w:rPr>
        <w:t>. Ниже представлены результаты наиболее значимых достижений:</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Муниципальный конкурс педагогического мастерства «Педагог года – 2023», </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1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Всероссийский конкурс талантов «Компьютерная графика и иллюстрации», </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3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талантов в номинации «Педагогическая копилка», «Начальные навыки вождения карта», 3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талантов в номинации «Педагогическая копилка», «Основные части карта, их назначение», 2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талантов в номинации «Педагогическая копилка», «Влияние погодных условий на тормозной путь», 1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Всероссийский конкурс талантов в номинации «Методическая разработка», «Как легко выполнить упражнение «эстакада» на машине», 2 место; </w:t>
      </w:r>
    </w:p>
    <w:p w:rsid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«ФГОС третьего поколения: от теории к практике», 2 место.</w:t>
      </w:r>
    </w:p>
    <w:p w:rsidR="00AD04D4" w:rsidRDefault="00AD04D4" w:rsidP="001F7AB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Активно ведется работа в информационной системе «Навигатор дополнительного образования детей в Свердловской области» - это информационный ресурс, на котором размещены и постоянно обновляются сведения о дополнительных общеобразовательных программах, информация о реализующих их детских объединениях.</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lastRenderedPageBreak/>
        <w:t xml:space="preserve">МКУ ДО СЮТ является базовой площадкой Государственного автономного нетипового образовательного учреждения Свердловской области «Дворец молодёжи». В 2023 году в рамках подпрограммы 1 «Реализация проекта «Уральская инженерная школа» государственной программы Свердловской области «Развитие системы образования и реализация молодежной политики в Свердловской области до 2027 года», с целью развития материально-технической базы учреждения были выделены дополнительные средства обучения и воспитания для осуществления образовательной деятельности по дополнительным общеобразовательным программам технической направленности: </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- 14 конструкторов;</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интерактивная панель в комплекте с вычислительным блоком и мобильной стойкой </w:t>
      </w:r>
      <w:proofErr w:type="spellStart"/>
      <w:r w:rsidRPr="00AD04D4">
        <w:rPr>
          <w:rFonts w:ascii="Liberation Serif" w:hAnsi="Liberation Serif" w:cs="Liberation Serif"/>
          <w:bCs/>
          <w:sz w:val="24"/>
          <w:szCs w:val="24"/>
        </w:rPr>
        <w:t>AlfaDispLay</w:t>
      </w:r>
      <w:proofErr w:type="spellEnd"/>
      <w:r w:rsidRPr="00AD04D4">
        <w:rPr>
          <w:rFonts w:ascii="Liberation Serif" w:hAnsi="Liberation Serif" w:cs="Liberation Serif"/>
          <w:bCs/>
          <w:sz w:val="24"/>
          <w:szCs w:val="24"/>
        </w:rPr>
        <w:t xml:space="preserve"> ADLEB-65;</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12 ноутбуков ПЭВМ </w:t>
      </w:r>
      <w:proofErr w:type="spellStart"/>
      <w:r w:rsidRPr="00AD04D4">
        <w:rPr>
          <w:rFonts w:ascii="Liberation Serif" w:hAnsi="Liberation Serif" w:cs="Liberation Serif"/>
          <w:bCs/>
          <w:sz w:val="24"/>
          <w:szCs w:val="24"/>
        </w:rPr>
        <w:t>RAYbook</w:t>
      </w:r>
      <w:proofErr w:type="spellEnd"/>
      <w:r w:rsidRPr="00AD04D4">
        <w:rPr>
          <w:rFonts w:ascii="Liberation Serif" w:hAnsi="Liberation Serif" w:cs="Liberation Serif"/>
          <w:bCs/>
          <w:sz w:val="24"/>
          <w:szCs w:val="24"/>
        </w:rPr>
        <w:t xml:space="preserve"> модели Si1512;</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- 3D принтер </w:t>
      </w:r>
      <w:proofErr w:type="spellStart"/>
      <w:r w:rsidRPr="00AD04D4">
        <w:rPr>
          <w:rFonts w:ascii="Liberation Serif" w:hAnsi="Liberation Serif" w:cs="Liberation Serif"/>
          <w:bCs/>
          <w:sz w:val="24"/>
          <w:szCs w:val="24"/>
        </w:rPr>
        <w:t>Maestro</w:t>
      </w:r>
      <w:proofErr w:type="spellEnd"/>
      <w:r w:rsidRPr="00AD04D4">
        <w:rPr>
          <w:rFonts w:ascii="Liberation Serif" w:hAnsi="Liberation Serif" w:cs="Liberation Serif"/>
          <w:bCs/>
          <w:sz w:val="24"/>
          <w:szCs w:val="24"/>
        </w:rPr>
        <w:t>.</w:t>
      </w:r>
    </w:p>
    <w:p w:rsid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Обновление материально-технической базы МКУ ДО СЮТ направлено на повышение качества образования.</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 xml:space="preserve">Большой вклад в развитие способностей детей в области спорта вносит МБУ ДО ДЮСШ. </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 xml:space="preserve">Учреждение реализует общеразвивающие программы по следующим видам спорта: баскетбол, волейбол, лыжные гонки, плавание, пауэрлифтинг, тхэквондо, футбол. На 31.12.2023 г. контингент обучающихся составил 421 обучающихся. </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Учебный план ориентирован на воспитание гармонично развитого человека, образованного в вопросах основ физического воспитания и спорта, на подготовку юных спортсменов по 7-ми видам спорта, спортсменов-разрядников, членов сборной команды Свердловской области.</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В текущем учебном году присвоен</w:t>
      </w:r>
      <w:r w:rsidR="000F2FF6">
        <w:rPr>
          <w:rFonts w:ascii="Liberation Serif" w:hAnsi="Liberation Serif" w:cs="Liberation Serif"/>
          <w:bCs/>
          <w:sz w:val="24"/>
          <w:szCs w:val="24"/>
        </w:rPr>
        <w:t xml:space="preserve">о 52 массовых разряда по видам </w:t>
      </w:r>
      <w:r w:rsidRPr="00816666">
        <w:rPr>
          <w:rFonts w:ascii="Liberation Serif" w:hAnsi="Liberation Serif" w:cs="Liberation Serif"/>
          <w:bCs/>
          <w:sz w:val="24"/>
          <w:szCs w:val="24"/>
        </w:rPr>
        <w:t>спорта.</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Образовательный процесс в ДЮСШ организован в соответствии с системой многолетней спортивной подготовки, обеспечивающей преемственность задач, средств, методов, организационных форм подготовки спортсменов всех возрастов.</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Всего в МБУ ДО ДЮСШ работает 9 тренеров-преподавателей, 1 педагог- организатор, штатных – 8 педагогов, 1 внешний совместитель.</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Основу коллектива ДЮСШ составляют педагоги со стажем работы от 10 до 20 лет.</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Педагогические работники ДЮСШ имеют высокий профессиональный уровень. 80% педагогического состава школы имеют квалификационную категорию: из них 5 с первой квалификационной категорией и 3 с высшей квалификационной категорией, 2 педагога не имеют квалификационную категорию. Штатные тренеры-преподаватели повышают свою профессиональную квалификацию в соответствии с требованиями и согласно плану повышения квалификации, о чем свидетельствует результативность участия обучающихся в соревнованиях различного уровня.</w:t>
      </w:r>
    </w:p>
    <w:p w:rsidR="00816666" w:rsidRPr="00B4309F" w:rsidRDefault="00816666" w:rsidP="00906BA4">
      <w:pPr>
        <w:spacing w:after="0" w:line="240" w:lineRule="auto"/>
        <w:ind w:firstLine="567"/>
        <w:jc w:val="both"/>
        <w:rPr>
          <w:rFonts w:ascii="Liberation Serif" w:eastAsia="Times New Roman" w:hAnsi="Liberation Serif" w:cs="Liberation Serif"/>
          <w:sz w:val="24"/>
          <w:szCs w:val="24"/>
        </w:rPr>
      </w:pPr>
      <w:r w:rsidRPr="00B4309F">
        <w:rPr>
          <w:rFonts w:ascii="Liberation Serif" w:eastAsia="Times New Roman" w:hAnsi="Liberation Serif" w:cs="Liberation Serif"/>
          <w:sz w:val="24"/>
          <w:szCs w:val="24"/>
        </w:rPr>
        <w:t>В апреле 2023 г. педагогические работники прошли повышение квалификации по программе «Подготовка спортивных судей физкультурных и спортивных мероприятий Всероссийского физкультурно-спортивного комплекса «Готов к труду и обороне» (ГТО). Внедрение ВФСК «ГТО» в систему оздоровления среди лиц с ОВЗ». В июне присвоены судейские категории по видам спорта. Тренер-преподаватель по футболу и тренер-преподаватель по пауэрлифтингу в октябре прошли курсы повышения квалификации по программе: «Физическое воспитание в системе дополнительного образования детей». В ноябре прошла аттестация на I КК тренер</w:t>
      </w:r>
      <w:r w:rsidR="00906BA4" w:rsidRPr="00B4309F">
        <w:rPr>
          <w:rFonts w:ascii="Liberation Serif" w:eastAsia="Times New Roman" w:hAnsi="Liberation Serif" w:cs="Liberation Serif"/>
          <w:sz w:val="24"/>
          <w:szCs w:val="24"/>
        </w:rPr>
        <w:t>а-преподавателя по плаванию</w:t>
      </w:r>
      <w:r w:rsidRPr="00B4309F">
        <w:rPr>
          <w:rFonts w:ascii="Liberation Serif" w:eastAsia="Times New Roman" w:hAnsi="Liberation Serif" w:cs="Liberation Serif"/>
          <w:sz w:val="24"/>
          <w:szCs w:val="24"/>
        </w:rPr>
        <w:t xml:space="preserve">. Педагогические работники принимают участие в Спартакиаде среди работников учреждений и предприятий городского </w:t>
      </w:r>
      <w:proofErr w:type="gramStart"/>
      <w:r w:rsidRPr="00B4309F">
        <w:rPr>
          <w:rFonts w:ascii="Liberation Serif" w:eastAsia="Times New Roman" w:hAnsi="Liberation Serif" w:cs="Liberation Serif"/>
          <w:sz w:val="24"/>
          <w:szCs w:val="24"/>
        </w:rPr>
        <w:t>округа</w:t>
      </w:r>
      <w:proofErr w:type="gramEnd"/>
      <w:r w:rsidRPr="00B4309F">
        <w:rPr>
          <w:rFonts w:ascii="Liberation Serif" w:eastAsia="Times New Roman" w:hAnsi="Liberation Serif" w:cs="Liberation Serif"/>
          <w:sz w:val="24"/>
          <w:szCs w:val="24"/>
        </w:rPr>
        <w:t xml:space="preserve"> ЗАТО Свободный. </w:t>
      </w:r>
      <w:r w:rsidR="00906BA4" w:rsidRPr="00B4309F">
        <w:rPr>
          <w:rFonts w:ascii="Liberation Serif" w:eastAsia="Times New Roman" w:hAnsi="Liberation Serif" w:cs="Liberation Serif"/>
          <w:sz w:val="24"/>
          <w:szCs w:val="24"/>
        </w:rPr>
        <w:t>П</w:t>
      </w:r>
      <w:r w:rsidRPr="00B4309F">
        <w:rPr>
          <w:rFonts w:ascii="Liberation Serif" w:eastAsia="Times New Roman" w:hAnsi="Liberation Serif" w:cs="Liberation Serif"/>
          <w:sz w:val="24"/>
          <w:szCs w:val="24"/>
        </w:rPr>
        <w:t>риняли участие в муниципальном конкурсе «Педагог года-2023»</w:t>
      </w:r>
      <w:r w:rsidR="00AC2878">
        <w:rPr>
          <w:rFonts w:ascii="Liberation Serif" w:eastAsia="Times New Roman" w:hAnsi="Liberation Serif" w:cs="Liberation Serif"/>
          <w:sz w:val="24"/>
          <w:szCs w:val="24"/>
        </w:rPr>
        <w:t xml:space="preserve"> </w:t>
      </w:r>
      <w:r w:rsidR="00906BA4" w:rsidRPr="00B4309F">
        <w:rPr>
          <w:rFonts w:ascii="Liberation Serif" w:eastAsia="Times New Roman" w:hAnsi="Liberation Serif" w:cs="Liberation Serif"/>
          <w:sz w:val="24"/>
          <w:szCs w:val="24"/>
        </w:rPr>
        <w:t>заняв почетное 2 место.</w:t>
      </w:r>
    </w:p>
    <w:p w:rsidR="00AD04D4" w:rsidRDefault="00AD04D4" w:rsidP="001F7AB4">
      <w:pPr>
        <w:spacing w:after="0" w:line="240" w:lineRule="auto"/>
        <w:ind w:firstLine="567"/>
        <w:jc w:val="both"/>
        <w:rPr>
          <w:rFonts w:ascii="Liberation Serif" w:hAnsi="Liberation Serif" w:cs="Liberation Serif"/>
          <w:bCs/>
          <w:sz w:val="24"/>
          <w:szCs w:val="24"/>
        </w:rPr>
      </w:pPr>
    </w:p>
    <w:p w:rsidR="0035410B" w:rsidRPr="00400CEF" w:rsidRDefault="00F35F5C" w:rsidP="001F7AB4">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202</w:t>
      </w:r>
      <w:r w:rsidR="00816666">
        <w:rPr>
          <w:rFonts w:ascii="Liberation Serif" w:hAnsi="Liberation Serif" w:cs="Liberation Serif"/>
          <w:bCs/>
          <w:sz w:val="24"/>
          <w:szCs w:val="24"/>
        </w:rPr>
        <w:t>3</w:t>
      </w:r>
      <w:r w:rsidRPr="00400CEF">
        <w:rPr>
          <w:rFonts w:ascii="Liberation Serif" w:hAnsi="Liberation Serif" w:cs="Liberation Serif"/>
          <w:bCs/>
          <w:sz w:val="24"/>
          <w:szCs w:val="24"/>
        </w:rPr>
        <w:t xml:space="preserve"> году планово-экономическая деятельность системы образования городского </w:t>
      </w:r>
      <w:proofErr w:type="gramStart"/>
      <w:r w:rsidRPr="00400CEF">
        <w:rPr>
          <w:rFonts w:ascii="Liberation Serif" w:hAnsi="Liberation Serif" w:cs="Liberation Serif"/>
          <w:bCs/>
          <w:sz w:val="24"/>
          <w:szCs w:val="24"/>
        </w:rPr>
        <w:t>округа</w:t>
      </w:r>
      <w:proofErr w:type="gramEnd"/>
      <w:r w:rsidRPr="00400CEF">
        <w:rPr>
          <w:rFonts w:ascii="Liberation Serif" w:hAnsi="Liberation Serif" w:cs="Liberation Serif"/>
          <w:bCs/>
          <w:sz w:val="24"/>
          <w:szCs w:val="24"/>
        </w:rPr>
        <w:t xml:space="preserve"> ЗАТО Свободный была направлена на формирование эффективной экономической политики в сфере образования, планирование бюджетного финансирования в расчете на одного обучающегося, разработку расходных обязательств по организации предоставления общего образования на территории муниципалитета.</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400CEF">
        <w:rPr>
          <w:rFonts w:ascii="Liberation Serif" w:eastAsia="Times New Roman" w:hAnsi="Liberation Serif" w:cs="Liberation Serif"/>
          <w:sz w:val="24"/>
          <w:szCs w:val="24"/>
        </w:rPr>
        <w:lastRenderedPageBreak/>
        <w:t>Условия, в которых находятся обучающиеся и воспитанники, непосредственно влияют нарезультаты их обучения и состояние здоровья. В настоящее время в оперативном управлении муниципальной системы образования находится 10 зданий. Анализ технического состояния учреждений показал, что 100</w:t>
      </w:r>
      <w:r w:rsidRPr="00F35F5C">
        <w:rPr>
          <w:rFonts w:ascii="Liberation Serif" w:eastAsia="Times New Roman" w:hAnsi="Liberation Serif" w:cs="Liberation Serif"/>
          <w:sz w:val="24"/>
          <w:szCs w:val="24"/>
        </w:rPr>
        <w:t xml:space="preserve"> % учебных заведений имеют все виды благоустройства</w:t>
      </w:r>
      <w:r w:rsidR="00816666" w:rsidRPr="00816666">
        <w:rPr>
          <w:rFonts w:ascii="Liberation Serif" w:eastAsia="Times New Roman" w:hAnsi="Liberation Serif" w:cs="Liberation Serif"/>
          <w:sz w:val="24"/>
          <w:szCs w:val="24"/>
        </w:rPr>
        <w:t>, оснащены системами пожарной безопасности, видеонаблюдения и кнопками экстренного вызова.</w:t>
      </w:r>
    </w:p>
    <w:p w:rsidR="00816666" w:rsidRDefault="00816666" w:rsidP="001F7AB4">
      <w:pPr>
        <w:widowControl w:val="0"/>
        <w:spacing w:after="0" w:line="240" w:lineRule="auto"/>
        <w:ind w:firstLine="737"/>
        <w:jc w:val="both"/>
        <w:rPr>
          <w:rFonts w:ascii="Liberation Serif" w:eastAsia="Times New Roman" w:hAnsi="Liberation Serif" w:cs="Liberation Serif"/>
          <w:sz w:val="24"/>
          <w:szCs w:val="24"/>
        </w:rPr>
      </w:pPr>
      <w:r w:rsidRPr="00816666">
        <w:rPr>
          <w:rFonts w:ascii="Liberation Serif" w:eastAsia="Times New Roman" w:hAnsi="Liberation Serif" w:cs="Liberation Serif"/>
          <w:sz w:val="24"/>
          <w:szCs w:val="24"/>
        </w:rPr>
        <w:t>В части обеспечения антитеррористической безопасности образовательным организациям необходимо провести работы по установке системы оповещения и управления эвакуацией людей при совершении или угрозе совершения террористического акта</w:t>
      </w:r>
      <w:r>
        <w:rPr>
          <w:rFonts w:ascii="Liberation Serif" w:eastAsia="Times New Roman" w:hAnsi="Liberation Serif" w:cs="Liberation Serif"/>
          <w:sz w:val="24"/>
          <w:szCs w:val="24"/>
        </w:rPr>
        <w:t>.</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Для обеспечения условий, отвечающих санитарно-эпидемиологическим требованиям, требованиям пожарной безопасности и антитеррористической защищенности, в образовательных учреждениях в 202</w:t>
      </w:r>
      <w:r w:rsidR="00816666">
        <w:rPr>
          <w:rFonts w:ascii="Liberation Serif" w:eastAsia="Times New Roman" w:hAnsi="Liberation Serif" w:cs="Liberation Serif"/>
          <w:sz w:val="24"/>
          <w:szCs w:val="24"/>
        </w:rPr>
        <w:t>3</w:t>
      </w:r>
      <w:r w:rsidRPr="00F35F5C">
        <w:rPr>
          <w:rFonts w:ascii="Liberation Serif" w:eastAsia="Times New Roman" w:hAnsi="Liberation Serif" w:cs="Liberation Serif"/>
          <w:sz w:val="24"/>
          <w:szCs w:val="24"/>
        </w:rPr>
        <w:t xml:space="preserve"> году выделено </w:t>
      </w:r>
      <w:r w:rsidR="00AC2878">
        <w:rPr>
          <w:rFonts w:ascii="Liberation Serif" w:eastAsia="Times New Roman" w:hAnsi="Liberation Serif" w:cs="Liberation Serif"/>
          <w:sz w:val="24"/>
          <w:szCs w:val="24"/>
        </w:rPr>
        <w:t>12 634,</w:t>
      </w:r>
      <w:r w:rsidR="00AC2878" w:rsidRPr="00AC2878">
        <w:rPr>
          <w:rFonts w:ascii="Liberation Serif" w:eastAsia="Times New Roman" w:hAnsi="Liberation Serif" w:cs="Liberation Serif"/>
          <w:sz w:val="24"/>
          <w:szCs w:val="24"/>
        </w:rPr>
        <w:t>5</w:t>
      </w:r>
      <w:r w:rsidRPr="00AC2878">
        <w:rPr>
          <w:rFonts w:ascii="Liberation Serif" w:eastAsia="Times New Roman" w:hAnsi="Liberation Serif" w:cs="Liberation Serif"/>
          <w:sz w:val="24"/>
          <w:szCs w:val="24"/>
        </w:rPr>
        <w:t xml:space="preserve"> тыс. рублей.</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Во всех образовательных организациях выполнена промывка и испытания систем отопления, составлены акты и подписаны паспорта готовности к отопительному периоду</w:t>
      </w:r>
      <w:r w:rsidRPr="00F35F5C">
        <w:rPr>
          <w:rFonts w:ascii="Liberation Serif" w:eastAsia="Times New Roman" w:hAnsi="Liberation Serif" w:cs="Liberation Serif"/>
          <w:sz w:val="24"/>
          <w:szCs w:val="24"/>
        </w:rPr>
        <w:br/>
        <w:t>202</w:t>
      </w:r>
      <w:r w:rsidR="00816666">
        <w:rPr>
          <w:rFonts w:ascii="Liberation Serif" w:eastAsia="Times New Roman" w:hAnsi="Liberation Serif" w:cs="Liberation Serif"/>
          <w:sz w:val="24"/>
          <w:szCs w:val="24"/>
        </w:rPr>
        <w:t>3</w:t>
      </w:r>
      <w:r w:rsidRPr="00F35F5C">
        <w:rPr>
          <w:rFonts w:ascii="Liberation Serif" w:eastAsia="Times New Roman" w:hAnsi="Liberation Serif" w:cs="Liberation Serif"/>
          <w:sz w:val="24"/>
          <w:szCs w:val="24"/>
        </w:rPr>
        <w:t>-202</w:t>
      </w:r>
      <w:r w:rsidR="00816666">
        <w:rPr>
          <w:rFonts w:ascii="Liberation Serif" w:eastAsia="Times New Roman" w:hAnsi="Liberation Serif" w:cs="Liberation Serif"/>
          <w:sz w:val="24"/>
          <w:szCs w:val="24"/>
        </w:rPr>
        <w:t>4</w:t>
      </w:r>
      <w:r w:rsidRPr="00F35F5C">
        <w:rPr>
          <w:rFonts w:ascii="Liberation Serif" w:eastAsia="Times New Roman" w:hAnsi="Liberation Serif" w:cs="Liberation Serif"/>
          <w:sz w:val="24"/>
          <w:szCs w:val="24"/>
        </w:rPr>
        <w:t xml:space="preserve"> годов.</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Для бесперебойной работы всех систем жизнеобеспечения учреждений заключения договоры на техническое обслуживание внутренних сетей водоснабжения, канализации, отопления, электроснабжения.</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 2022 году проводились мероприятия по обеспечению комплексной безопасности зданий образовательных организаций городского округа в соответствии с действующим законодательством. Каждое образовательное учреждение уделяло серьезное внимание комплексной безопасности, созданию комфортных условий для всех участников образовательных отношений, так как на результаты обучения и состояние здоровья обучающихся и воспитанников оказывают влияние условия, в которых они находятся. Снижение аварийности зданий и улучшение условий обучения выступают одним из показателей развития инфраструктуры образовательного учреждения.</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 целях недопущения террористических и экстремистских проявлений в образовательных организациях, в том числе в период подготовки и проведения массовых мероприятий, проведена проверка антитеррористической защищенности на предмет выявления самодельных взрывных устройств, взрывоопасных и других подозрительных предметов, в том числе при участии специалиста ГО и ЧС администрации городского округа.</w:t>
      </w:r>
    </w:p>
    <w:p w:rsidR="00F35F5C" w:rsidRDefault="00F35F5C" w:rsidP="001F7AB4">
      <w:pPr>
        <w:spacing w:after="0" w:line="240" w:lineRule="auto"/>
        <w:ind w:firstLine="567"/>
        <w:jc w:val="both"/>
        <w:rPr>
          <w:rFonts w:ascii="Liberation Serif" w:hAnsi="Liberation Serif" w:cs="Liberation Serif"/>
          <w:b/>
          <w:sz w:val="24"/>
          <w:szCs w:val="24"/>
        </w:rPr>
      </w:pPr>
    </w:p>
    <w:p w:rsidR="00816666" w:rsidRPr="00683CF6" w:rsidRDefault="00816666" w:rsidP="00816666">
      <w:pPr>
        <w:spacing w:after="0" w:line="240" w:lineRule="auto"/>
        <w:ind w:firstLine="567"/>
        <w:jc w:val="center"/>
        <w:rPr>
          <w:rFonts w:ascii="Liberation Serif" w:hAnsi="Liberation Serif" w:cs="Liberation Serif"/>
          <w:b/>
          <w:sz w:val="24"/>
          <w:szCs w:val="24"/>
        </w:rPr>
      </w:pPr>
      <w:r w:rsidRPr="00683CF6">
        <w:rPr>
          <w:rFonts w:ascii="Liberation Serif" w:hAnsi="Liberation Serif" w:cs="Liberation Serif"/>
          <w:b/>
          <w:sz w:val="24"/>
          <w:szCs w:val="24"/>
        </w:rPr>
        <w:t>Спорт</w:t>
      </w:r>
    </w:p>
    <w:p w:rsidR="00816666" w:rsidRPr="000C00DC" w:rsidRDefault="00816666" w:rsidP="00816666">
      <w:pPr>
        <w:spacing w:after="0" w:line="240" w:lineRule="auto"/>
        <w:ind w:firstLine="567"/>
        <w:jc w:val="both"/>
        <w:rPr>
          <w:rFonts w:ascii="Liberation Serif" w:hAnsi="Liberation Serif" w:cs="Liberation Serif"/>
          <w:b/>
          <w:sz w:val="24"/>
          <w:szCs w:val="24"/>
          <w:highlight w:val="yellow"/>
        </w:rPr>
      </w:pP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Спортивную деятельность на территории городского округа осуществляет МБУ ДО ДЮСШ.</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В 2023 году обучающиеся ДЮСШ приняли участие в 63 соревнованиях по различным видам спорта, как на территории городского </w:t>
      </w:r>
      <w:proofErr w:type="gramStart"/>
      <w:r w:rsidRPr="00B0073E">
        <w:rPr>
          <w:rFonts w:ascii="Liberation Serif" w:hAnsi="Liberation Serif" w:cs="Liberation Serif"/>
          <w:sz w:val="24"/>
          <w:szCs w:val="24"/>
        </w:rPr>
        <w:t>округа</w:t>
      </w:r>
      <w:proofErr w:type="gramEnd"/>
      <w:r w:rsidRPr="00B0073E">
        <w:rPr>
          <w:rFonts w:ascii="Liberation Serif" w:hAnsi="Liberation Serif" w:cs="Liberation Serif"/>
          <w:sz w:val="24"/>
          <w:szCs w:val="24"/>
        </w:rPr>
        <w:t xml:space="preserve"> ЗАТО Свободный, так и за его пределами. Общее количество принявших участие </w:t>
      </w:r>
      <w:r w:rsidRPr="00B0073E">
        <w:rPr>
          <w:sz w:val="28"/>
        </w:rPr>
        <w:t>1847</w:t>
      </w:r>
      <w:r w:rsidRPr="00B0073E">
        <w:rPr>
          <w:rFonts w:ascii="Liberation Serif" w:hAnsi="Liberation Serif" w:cs="Liberation Serif"/>
          <w:sz w:val="24"/>
          <w:szCs w:val="24"/>
        </w:rPr>
        <w:t xml:space="preserve"> человек.</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Воспитанники детско-юношеской спортивной школы приняли участие в соревнованиях муниципального, регионального (областного), межрегионального и всероссийского уровней. Количество занятых мест составило: </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1 место – 229; </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2 место – 208;</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3 место – 191.</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Присвоено спортивных разрядов:</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III юношеский спортивный разряд – 25 спортсменов;</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II юношеский спортивный разряд – 16 спортсменов;</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 юношеский спортивный разряд – 9 спортсменов;</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III спортивный разряд – 1 спортсмен;</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II спортивный разряд – 1 спортсмен.</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4 наших воспитанника входят в состав спортивных сборных команд Свердловской области по видам спорта. </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lastRenderedPageBreak/>
        <w:t xml:space="preserve">По результатам 2023 года городской </w:t>
      </w:r>
      <w:proofErr w:type="gramStart"/>
      <w:r w:rsidRPr="00B0073E">
        <w:rPr>
          <w:rFonts w:ascii="Liberation Serif" w:eastAsia="Times New Roman" w:hAnsi="Liberation Serif" w:cs="Liberation Serif"/>
          <w:sz w:val="24"/>
          <w:szCs w:val="24"/>
        </w:rPr>
        <w:t>округ</w:t>
      </w:r>
      <w:proofErr w:type="gramEnd"/>
      <w:r w:rsidRPr="00B0073E">
        <w:rPr>
          <w:rFonts w:ascii="Liberation Serif" w:eastAsia="Times New Roman" w:hAnsi="Liberation Serif" w:cs="Liberation Serif"/>
          <w:sz w:val="24"/>
          <w:szCs w:val="24"/>
        </w:rPr>
        <w:t xml:space="preserve"> ЗАТО Свободный занимает 6 место в рейтинге реализации ВФСК «Готов к труду и обороне» среди городов с населением менее 15 000 человек. Данный показатель улучшен, так как ранее городской </w:t>
      </w:r>
      <w:proofErr w:type="gramStart"/>
      <w:r w:rsidRPr="00B0073E">
        <w:rPr>
          <w:rFonts w:ascii="Liberation Serif" w:eastAsia="Times New Roman" w:hAnsi="Liberation Serif" w:cs="Liberation Serif"/>
          <w:sz w:val="24"/>
          <w:szCs w:val="24"/>
        </w:rPr>
        <w:t>округ</w:t>
      </w:r>
      <w:proofErr w:type="gramEnd"/>
      <w:r w:rsidRPr="00B0073E">
        <w:rPr>
          <w:rFonts w:ascii="Liberation Serif" w:eastAsia="Times New Roman" w:hAnsi="Liberation Serif" w:cs="Liberation Serif"/>
          <w:sz w:val="24"/>
          <w:szCs w:val="24"/>
        </w:rPr>
        <w:t xml:space="preserve"> ЗАТО Свободный занимал 11 позицию в данной категории.</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 2023 году осуществлялось методическое сопровождение следующих городских спортивно-массовых мероприятий:</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«Кросс Нации 2023»;</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Всероссийские массовые соревнования «Оранжевый мяч»;</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Всероссийская лыжная гонка «Лыжня России – 2023»;</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Спортивные соревнования по мини-футболу, стритболу, баскетболу, волейболу, пауэрлифтингу приуроченные ко Дню Защитника Отечества;</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Первенства городского округа: по плаванию, баскетболу, патрульной гонке, настольному теннису.</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ДЮСШ наделена правом по оценке выполнения нормативов испытаний (тестов) Всероссийского физкультурно-спортивного комплекса «Готов к труду и обороне» (ГТО)». В 2023 году приняло участие в выполнении нормативов 384 человек, из них 293 человека на знаки отличия. </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В 2023 году МБУ ДО ДЮСШ в рамках оздоровительной кампании с 22 по 23 августа, 17 обучающихся детско-юношеской спортивной школы ходили в поход на </w:t>
      </w:r>
      <w:proofErr w:type="spellStart"/>
      <w:r w:rsidRPr="00B0073E">
        <w:rPr>
          <w:rFonts w:ascii="Liberation Serif" w:eastAsia="Times New Roman" w:hAnsi="Liberation Serif" w:cs="Liberation Serif"/>
          <w:sz w:val="24"/>
          <w:szCs w:val="24"/>
        </w:rPr>
        <w:t>Исинское</w:t>
      </w:r>
      <w:proofErr w:type="spellEnd"/>
      <w:r w:rsidRPr="00B0073E">
        <w:rPr>
          <w:rFonts w:ascii="Liberation Serif" w:eastAsia="Times New Roman" w:hAnsi="Liberation Serif" w:cs="Liberation Serif"/>
          <w:sz w:val="24"/>
          <w:szCs w:val="24"/>
        </w:rPr>
        <w:t xml:space="preserve"> водохранилище г. Верхней Салды. 21 октября состоялся поход на «Старик-камень» Кировградского городского округа.</w:t>
      </w:r>
    </w:p>
    <w:p w:rsidR="00816666"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Актуальной проблемой остается нехватка спортивных площадей и помещений. На данный момент большинство секций проводятся на базе МБУК Дворец культуры «Свободный», с которым заключен договор о предоставлении площадей на безвозмездной основе. Эти помещения не могут получить сертификат соответствия на виды деятельности и, соответственно, не могут быть включены во Всероссийский реестр спорта, т.к. не соответствуют нормативам и ГОСТам, что сказывается на качестве подготовки спортсменов и является проблемным вопросом при открытии новых спортивных направлений, а также проведению официальных спортивных соревнований различного уровня.</w:t>
      </w:r>
    </w:p>
    <w:p w:rsidR="00816666" w:rsidRDefault="00816666" w:rsidP="001F7AB4">
      <w:pPr>
        <w:spacing w:after="0" w:line="240" w:lineRule="auto"/>
        <w:ind w:firstLine="567"/>
        <w:jc w:val="both"/>
        <w:rPr>
          <w:rFonts w:ascii="Liberation Serif" w:hAnsi="Liberation Serif" w:cs="Liberation Serif"/>
          <w:b/>
          <w:sz w:val="24"/>
          <w:szCs w:val="24"/>
        </w:rPr>
      </w:pPr>
    </w:p>
    <w:p w:rsidR="006D5025" w:rsidRPr="00D1627D" w:rsidRDefault="006D5025" w:rsidP="006D5025">
      <w:pPr>
        <w:pStyle w:val="af"/>
        <w:tabs>
          <w:tab w:val="left" w:pos="720"/>
          <w:tab w:val="left" w:pos="1080"/>
        </w:tabs>
        <w:spacing w:after="0" w:line="240" w:lineRule="auto"/>
        <w:ind w:left="0" w:firstLine="567"/>
        <w:jc w:val="center"/>
        <w:outlineLvl w:val="0"/>
        <w:rPr>
          <w:rFonts w:ascii="Liberation Serif" w:eastAsiaTheme="minorHAnsi" w:hAnsi="Liberation Serif" w:cs="Liberation Serif"/>
          <w:b/>
          <w:sz w:val="24"/>
          <w:szCs w:val="24"/>
          <w:lang w:eastAsia="en-US"/>
        </w:rPr>
      </w:pPr>
      <w:r w:rsidRPr="00D1627D">
        <w:rPr>
          <w:rFonts w:ascii="Liberation Serif" w:eastAsiaTheme="minorHAnsi" w:hAnsi="Liberation Serif" w:cs="Liberation Serif"/>
          <w:b/>
          <w:sz w:val="24"/>
          <w:szCs w:val="24"/>
          <w:lang w:eastAsia="en-US"/>
        </w:rPr>
        <w:t>Молодежная политика</w:t>
      </w:r>
      <w:r w:rsidRPr="00D1627D">
        <w:rPr>
          <w:rFonts w:ascii="Liberation Serif" w:hAnsi="Liberation Serif" w:cs="Liberation Serif"/>
          <w:b/>
          <w:sz w:val="24"/>
          <w:szCs w:val="24"/>
        </w:rPr>
        <w:t xml:space="preserve"> и патриотическое воспитание детей и молодежи</w:t>
      </w:r>
    </w:p>
    <w:p w:rsidR="006D5025" w:rsidRPr="00D1627D" w:rsidRDefault="006D5025" w:rsidP="006D5025">
      <w:pPr>
        <w:pStyle w:val="af"/>
        <w:tabs>
          <w:tab w:val="left" w:pos="720"/>
          <w:tab w:val="left" w:pos="1080"/>
        </w:tabs>
        <w:spacing w:after="0" w:line="240" w:lineRule="auto"/>
        <w:ind w:left="0" w:firstLine="567"/>
        <w:jc w:val="both"/>
        <w:outlineLvl w:val="0"/>
        <w:rPr>
          <w:rFonts w:ascii="Liberation Serif" w:eastAsiaTheme="minorHAnsi" w:hAnsi="Liberation Serif" w:cs="Liberation Serif"/>
          <w:b/>
          <w:sz w:val="24"/>
          <w:szCs w:val="24"/>
          <w:lang w:eastAsia="en-US"/>
        </w:rPr>
      </w:pP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Молодёжная политика на территории городского округа ЗАТО Свободный является составной частью стратегической линии администрации городского округа по обеспечению социально-экономического, политического и культурного развития городского округа</w:t>
      </w:r>
      <w:r w:rsidRPr="00D1627D">
        <w:rPr>
          <w:rFonts w:ascii="Liberation Serif" w:eastAsia="Times New Roman" w:hAnsi="Liberation Serif" w:cs="Liberation Serif"/>
          <w:sz w:val="24"/>
          <w:szCs w:val="24"/>
        </w:rPr>
        <w:br/>
        <w:t xml:space="preserve">ЗАТО Свободный. </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Работа по данному направлению осуществляется в рамках реализации муниципальной программы «Развитие культуры, спорта и молодежной политики в городском </w:t>
      </w:r>
      <w:proofErr w:type="gramStart"/>
      <w:r w:rsidRPr="00D1627D">
        <w:rPr>
          <w:rFonts w:ascii="Liberation Serif" w:eastAsia="Times New Roman" w:hAnsi="Liberation Serif" w:cs="Liberation Serif"/>
          <w:sz w:val="24"/>
          <w:szCs w:val="24"/>
        </w:rPr>
        <w:t>округе</w:t>
      </w:r>
      <w:proofErr w:type="gramEnd"/>
      <w:r w:rsidRPr="00D1627D">
        <w:rPr>
          <w:rFonts w:ascii="Liberation Serif" w:eastAsia="Times New Roman" w:hAnsi="Liberation Serif" w:cs="Liberation Serif"/>
          <w:sz w:val="24"/>
          <w:szCs w:val="24"/>
        </w:rPr>
        <w:t xml:space="preserve"> ЗАТО Свободный». </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В 2023 году, в целях развития инфраструктуры молодежной политики, муниципалитет принял участие в отборе на получение субсидий из областного бюджета на создание и обеспечение деятельности на территории городского </w:t>
      </w:r>
      <w:proofErr w:type="gramStart"/>
      <w:r w:rsidRPr="00D1627D">
        <w:rPr>
          <w:rFonts w:ascii="Liberation Serif" w:eastAsia="Times New Roman" w:hAnsi="Liberation Serif" w:cs="Liberation Serif"/>
          <w:sz w:val="24"/>
          <w:szCs w:val="24"/>
        </w:rPr>
        <w:t>округа</w:t>
      </w:r>
      <w:proofErr w:type="gramEnd"/>
      <w:r w:rsidRPr="00D1627D">
        <w:rPr>
          <w:rFonts w:ascii="Liberation Serif" w:eastAsia="Times New Roman" w:hAnsi="Liberation Serif" w:cs="Liberation Serif"/>
          <w:sz w:val="24"/>
          <w:szCs w:val="24"/>
        </w:rPr>
        <w:t xml:space="preserve"> ЗАТО Свободный молодежного </w:t>
      </w:r>
      <w:proofErr w:type="spellStart"/>
      <w:r w:rsidRPr="00D1627D">
        <w:rPr>
          <w:rFonts w:ascii="Liberation Serif" w:eastAsia="Times New Roman" w:hAnsi="Liberation Serif" w:cs="Liberation Serif"/>
          <w:sz w:val="24"/>
          <w:szCs w:val="24"/>
        </w:rPr>
        <w:t>коворкинг</w:t>
      </w:r>
      <w:proofErr w:type="spellEnd"/>
      <w:r w:rsidRPr="00D1627D">
        <w:rPr>
          <w:rFonts w:ascii="Liberation Serif" w:eastAsia="Times New Roman" w:hAnsi="Liberation Serif" w:cs="Liberation Serif"/>
          <w:sz w:val="24"/>
          <w:szCs w:val="24"/>
        </w:rPr>
        <w:t xml:space="preserve">-центра. </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В 2023 году в муниципалитете продолжалась работа по реализации федерального проекта «Социальная активность» национального проекта «Образование», активно велась работа по вовлечению молодежи в волонтерскую (добровольческую) деятельность.</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В апреле 2023 года был избран новый состав Молодежного совета при Главе городского </w:t>
      </w:r>
      <w:proofErr w:type="gramStart"/>
      <w:r w:rsidRPr="00D1627D">
        <w:rPr>
          <w:rFonts w:ascii="Liberation Serif" w:eastAsia="Times New Roman" w:hAnsi="Liberation Serif" w:cs="Liberation Serif"/>
          <w:sz w:val="24"/>
          <w:szCs w:val="24"/>
        </w:rPr>
        <w:t>округа</w:t>
      </w:r>
      <w:proofErr w:type="gramEnd"/>
      <w:r w:rsidRPr="00D1627D">
        <w:rPr>
          <w:rFonts w:ascii="Liberation Serif" w:eastAsia="Times New Roman" w:hAnsi="Liberation Serif" w:cs="Liberation Serif"/>
          <w:sz w:val="24"/>
          <w:szCs w:val="24"/>
        </w:rPr>
        <w:t xml:space="preserve"> ЗАТО Свободный в состав которого вошли 11 человек - представители от обучающихся и работники учреждений, расположенных на территории городского округа ЗАТО Свободный. Члены Молодежного совета при Главе городского </w:t>
      </w:r>
      <w:proofErr w:type="gramStart"/>
      <w:r w:rsidRPr="00D1627D">
        <w:rPr>
          <w:rFonts w:ascii="Liberation Serif" w:eastAsia="Times New Roman" w:hAnsi="Liberation Serif" w:cs="Liberation Serif"/>
          <w:sz w:val="24"/>
          <w:szCs w:val="24"/>
        </w:rPr>
        <w:t>округа</w:t>
      </w:r>
      <w:proofErr w:type="gramEnd"/>
      <w:r w:rsidRPr="00D1627D">
        <w:rPr>
          <w:rFonts w:ascii="Liberation Serif" w:eastAsia="Times New Roman" w:hAnsi="Liberation Serif" w:cs="Liberation Serif"/>
          <w:sz w:val="24"/>
          <w:szCs w:val="24"/>
        </w:rPr>
        <w:t xml:space="preserve"> ЗАТО Свободный также принимают активное участие в волонтерской деятельности, мероприятиях, субботниках, проводимых на территории муниципалитета. </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Одной из основных задач в работе является занятость несовершеннолетних и молодежи. В период летней оздоровительной кампании были трудоустроены 50 подростков на временную </w:t>
      </w:r>
      <w:r w:rsidRPr="00D1627D">
        <w:rPr>
          <w:rFonts w:ascii="Liberation Serif" w:eastAsia="Times New Roman" w:hAnsi="Liberation Serif" w:cs="Liberation Serif"/>
          <w:sz w:val="24"/>
          <w:szCs w:val="24"/>
        </w:rPr>
        <w:lastRenderedPageBreak/>
        <w:t>работу.</w:t>
      </w:r>
    </w:p>
    <w:p w:rsidR="006D5025" w:rsidRPr="00D1627D" w:rsidRDefault="006D5025" w:rsidP="006D502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поддержки детей и молодежи, проживающей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проявивших выдающиеся способности, добившихся успехов в учебной, научной (научно-исследовательской), творческой, физкультурно-спортивной деятельности, обучающихся в образовательных организациях городского округа ЗАТО Свободный, постановляем администрации городского округа ЗАТО Свободный было принято Положение об установлении специальных денежных поощрений. </w:t>
      </w:r>
    </w:p>
    <w:p w:rsidR="006D5025" w:rsidRPr="00D1627D" w:rsidRDefault="006D5025" w:rsidP="006D502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По результатам завершения 2022/2023 учебного года 66 обучающимся, проявившим выдающиеся способности, добившимся успехов в учебной, научной (научно-исследовательской), творческой, физкультурно-спортивной деятельности, были выплачены денежные поощрения на общую сумму 270 000 рублей. </w:t>
      </w:r>
    </w:p>
    <w:p w:rsidR="006D5025" w:rsidRPr="00D1627D" w:rsidRDefault="006D5025" w:rsidP="006D502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Молодежь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активно принимает участие в мероприятиях патриотической направленности, проводимых на территории городского округа ЗАТО Свободный.</w:t>
      </w:r>
    </w:p>
    <w:p w:rsidR="006D5025" w:rsidRPr="00D1627D" w:rsidRDefault="006D5025" w:rsidP="006D502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Патриотическое воспитание, формирование патриотического сознания – одно из важнейших направлений. В муниципальном образовании сложилась система патриотического воспитания юных граждан, которая направлена на привитие любви и гордости к своей стране и малой родине.</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Большое внимание в работе дошкольной образовательной организации отведено патриотическому воспитанию детей. Работа по данному направлению организуется в различных формах.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За отчетный период в МБДОУ № 17 ведется регулярная работа по организации и проведению мероприятий патриотической направленности: беседы, чтение исторической и художественной литературы, проводится цикла встреч в патриотической гостиной, организована и проведена долгосрочная акция «Читаем детям о войне», проведен открытый онлайн конкурс чтецов «Май. Весна. Победа», в рамках проведения городского патриотического форума «Свободный» осуществлена демонстрация литературно-патриотической постановки «Это страшное слово война». Также детский сад принимал участие в Международной акции «Читаем детям о Великой Отечественной войне» и иных нравственно-патриотических акциях, проводимых как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так и за его пределами. МБДОУ № 17 также осуществляется посильная поддержка и помощь участникам специальной военной операции.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На сегодняшний день в МБДОУ № 17 сложилась определённая система в работе с родителями. Использование разнообразных форм работы дало определённые результаты: родители стали активными участниками и помощниками, создана атмосфера взаимоуважения.</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Патриотическое воспитание – одно из главных направлений деятельности школы и муниципалитета. В городском </w:t>
      </w:r>
      <w:proofErr w:type="gramStart"/>
      <w:r w:rsidRPr="00D1627D">
        <w:rPr>
          <w:rFonts w:ascii="Liberation Serif" w:hAnsi="Liberation Serif" w:cs="Liberation Serif"/>
          <w:sz w:val="24"/>
          <w:szCs w:val="24"/>
        </w:rPr>
        <w:t>округе</w:t>
      </w:r>
      <w:proofErr w:type="gramEnd"/>
      <w:r w:rsidRPr="00D1627D">
        <w:rPr>
          <w:rFonts w:ascii="Liberation Serif" w:hAnsi="Liberation Serif" w:cs="Liberation Serif"/>
          <w:sz w:val="24"/>
          <w:szCs w:val="24"/>
        </w:rPr>
        <w:t xml:space="preserve"> ЗАТО Свободный сложилась система патриотического воспитания юных граждан, которая направлена на привитие любви и гордости к своей стране и малой родине.</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На базе МБОУ «СШ № 25» функционирует военно-патриотический клуб «Патриот».</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Большим событием для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стало проведение Второго открытого патриотического форума «Свободный», в котором приняли участие и представители других муниципалитетов. В программу Форума вошли следующие мероприятия:</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практическая конференция (пленарное заседание и панельные дискуссии);</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военно-спортивная игра «Зарница»;</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культурные и гражданско-патриотические мероприятия;</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экскурсионную программу;</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встречи с экспертами;</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торжественное открытие и закрытие Форума.</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Результаты проведения Форума были освещены в СМИ и социальных сетях.</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этого направления организуются </w:t>
      </w:r>
      <w:proofErr w:type="spellStart"/>
      <w:r w:rsidRPr="00D1627D">
        <w:rPr>
          <w:rFonts w:ascii="Liberation Serif" w:hAnsi="Liberation Serif" w:cs="Liberation Serif"/>
          <w:sz w:val="24"/>
          <w:szCs w:val="24"/>
        </w:rPr>
        <w:t>всеразличные</w:t>
      </w:r>
      <w:proofErr w:type="spellEnd"/>
      <w:r w:rsidRPr="00D1627D">
        <w:rPr>
          <w:rFonts w:ascii="Liberation Serif" w:hAnsi="Liberation Serif" w:cs="Liberation Serif"/>
          <w:sz w:val="24"/>
          <w:szCs w:val="24"/>
        </w:rPr>
        <w:t xml:space="preserve"> мероприятия к знаменательным героическим датам, проводятся конкурсы, фестивали, спортивные соревнования, слеты учащихся кадетских классов и юнармейских отрядов, военно-спортивная игра «Зарница», акции и др. Одной из концептуальных основ патриотического воспитания школьников является обращение к </w:t>
      </w:r>
      <w:r w:rsidRPr="00D1627D">
        <w:rPr>
          <w:rFonts w:ascii="Liberation Serif" w:hAnsi="Liberation Serif" w:cs="Liberation Serif"/>
          <w:sz w:val="24"/>
          <w:szCs w:val="24"/>
        </w:rPr>
        <w:lastRenderedPageBreak/>
        <w:t>событиям Великой Отечественной войны. Ежегодно в школе проходят мероприятия, посвящённые этой дате и Дням воинской славы России.</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Традиционным стало участие школьников и педагогов во Всероссийской исторической акции на тему событий Великой Отечественной войны - «Диктант Победы», «Пост № 1», «Бессмертный полк», «Письма Победы»,</w:t>
      </w:r>
      <w:r w:rsidR="000F2FF6">
        <w:rPr>
          <w:rFonts w:ascii="Liberation Serif" w:hAnsi="Liberation Serif" w:cs="Liberation Serif"/>
          <w:sz w:val="24"/>
          <w:szCs w:val="24"/>
        </w:rPr>
        <w:t xml:space="preserve"> </w:t>
      </w:r>
      <w:r w:rsidRPr="00D1627D">
        <w:rPr>
          <w:rFonts w:ascii="Liberation Serif" w:hAnsi="Liberation Serif" w:cs="Liberation Serif"/>
          <w:sz w:val="24"/>
          <w:szCs w:val="24"/>
        </w:rPr>
        <w:t>«Свеча памяти», «10 000 добрых дел»</w:t>
      </w:r>
      <w:r w:rsidR="000F2FF6">
        <w:rPr>
          <w:rFonts w:ascii="Liberation Serif" w:hAnsi="Liberation Serif" w:cs="Liberation Serif"/>
          <w:sz w:val="24"/>
          <w:szCs w:val="24"/>
        </w:rPr>
        <w:t xml:space="preserve"> </w:t>
      </w:r>
      <w:r w:rsidRPr="00D1627D">
        <w:rPr>
          <w:rFonts w:ascii="Liberation Serif" w:hAnsi="Liberation Serif" w:cs="Liberation Serif"/>
          <w:sz w:val="24"/>
          <w:szCs w:val="24"/>
        </w:rPr>
        <w:t>и многие другие.</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Составной частью патриотического воспитания является военно-патриотическое воспитание, направленное на формирование готовности к военной службе. Юные кадеты являются гордостью городского округа. Ежегодно они представляют честь муниципалитета в областных акциях и конкурсах, посвященных патриотическому воспитанию. На начало 2022/2023 учебного года в кадетских классах обучался 51 человек.</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Основными направлениями деятельности кадет являются: историко-краеведческое, гражданско-патриотическое, духовно-нравственное.</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Все эти направления взаимосвязаны и дополняют друг друга. Кадет обучают стрелять, оказывать первую медицинскую помощь, ориентироваться по карте. Традиционно учащиеся кадетских классов занимаются волонтерской деятельностью, участвуют в общегородских мероприятиях, показывают результаты работы в рамках Открытого патриотического форума «Свободный» педагогическому сообществу Свердловской области. В декабре 2022 года команда кадет стала победителем Всероссийского конкурса </w:t>
      </w:r>
      <w:proofErr w:type="spellStart"/>
      <w:r w:rsidRPr="00D1627D">
        <w:rPr>
          <w:rFonts w:ascii="Liberation Serif" w:hAnsi="Liberation Serif" w:cs="Liberation Serif"/>
          <w:sz w:val="24"/>
          <w:szCs w:val="24"/>
        </w:rPr>
        <w:t>Амбассадоров</w:t>
      </w:r>
      <w:proofErr w:type="spellEnd"/>
      <w:r w:rsidRPr="00D1627D">
        <w:rPr>
          <w:rFonts w:ascii="Liberation Serif" w:hAnsi="Liberation Serif" w:cs="Liberation Serif"/>
          <w:sz w:val="24"/>
          <w:szCs w:val="24"/>
        </w:rPr>
        <w:t xml:space="preserve"> Военно-патриотического направления Российского движения школьников.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В январе 2023 года состоялся первый слет местного отделения Всероссийского военно-патриотического общественного движения "</w:t>
      </w:r>
      <w:proofErr w:type="spellStart"/>
      <w:r w:rsidRPr="00D1627D">
        <w:rPr>
          <w:rFonts w:ascii="Liberation Serif" w:hAnsi="Liberation Serif" w:cs="Liberation Serif"/>
          <w:sz w:val="24"/>
          <w:szCs w:val="24"/>
        </w:rPr>
        <w:t>Юнармия</w:t>
      </w:r>
      <w:proofErr w:type="spellEnd"/>
      <w:r w:rsidRPr="00D1627D">
        <w:rPr>
          <w:rFonts w:ascii="Liberation Serif" w:hAnsi="Liberation Serif" w:cs="Liberation Serif"/>
          <w:sz w:val="24"/>
          <w:szCs w:val="24"/>
        </w:rPr>
        <w:t xml:space="preserve">". 26 кадет дали клятву «Юнармейца» и получили отличительные знаки: значок и книжку Юнармейца.  Движение юнармейцев образовано по инициативе Министра обороны РФ Сергея Шойгу в целях улучшения патриотического воспитания молодежи. Поставленная цель — вызвать интерес у подрастающего поколения к географии и истории России и ее народов, героев, выдающихся ученых и полководцев. Идея создания организации связана с ростом количества военно-патриотических объединений. </w:t>
      </w:r>
      <w:proofErr w:type="spellStart"/>
      <w:r w:rsidRPr="00D1627D">
        <w:rPr>
          <w:rFonts w:ascii="Liberation Serif" w:hAnsi="Liberation Serif" w:cs="Liberation Serif"/>
          <w:sz w:val="24"/>
          <w:szCs w:val="24"/>
        </w:rPr>
        <w:t>Юнармия</w:t>
      </w:r>
      <w:proofErr w:type="spellEnd"/>
      <w:r w:rsidRPr="00D1627D">
        <w:rPr>
          <w:rFonts w:ascii="Liberation Serif" w:hAnsi="Liberation Serif" w:cs="Liberation Serif"/>
          <w:sz w:val="24"/>
          <w:szCs w:val="24"/>
        </w:rPr>
        <w:t xml:space="preserve"> призвана систематизировать патриотическое движение, а также увлечь ребят военно-патриотической тематикой.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В течение всего 2022/2023 учебного года проходили торжественные мероприятия по посвящению в юнармейцы, возрос интерес учащихся и их родителей. Одно из таких мероприятий, с участием наших обучающихся, прошло на военном аэродроме в городе Екатеринбурге. На конец 2022/2023 учебного года количество детей в юнармейском отряде МБОУ «СШ № 25» составило 64 человека. Все Юнармейцы занесены в единый реестр Автоматизированной информационной системы «</w:t>
      </w:r>
      <w:proofErr w:type="spellStart"/>
      <w:r w:rsidRPr="00D1627D">
        <w:rPr>
          <w:rFonts w:ascii="Liberation Serif" w:hAnsi="Liberation Serif" w:cs="Liberation Serif"/>
          <w:sz w:val="24"/>
          <w:szCs w:val="24"/>
        </w:rPr>
        <w:t>Юнармия</w:t>
      </w:r>
      <w:proofErr w:type="spellEnd"/>
      <w:r w:rsidRPr="00D1627D">
        <w:rPr>
          <w:rFonts w:ascii="Liberation Serif" w:hAnsi="Liberation Serif" w:cs="Liberation Serif"/>
          <w:sz w:val="24"/>
          <w:szCs w:val="24"/>
        </w:rPr>
        <w:t xml:space="preserve">».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В 2022/2023 учебном году школа продолжает участвовать в традиции, введенной</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с 01 сентября 2022 года Министерством просвещения РФ, в целях формирования у юного поколения россиян чувства патриотизма и гражданственности каждая учебная неделя для школьников начинается с торжественной церемонии поднятия государственного флага, исполнения гимна Российской Федерации. Помимо этого, первый урок в школе называется «Разговоры о важном». Эти разговоры проходят на самые разные темы. Ключевая тема, ценностная ориентация: Россия - сильная, крепкая, независимая и мощная держава, у которой свой собственный путь, которая может решить практически любые проблемы.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федерального проекта «Навигаторы детства» в школе с прошлого учебного года введена должность советника директора по воспитанию и связям с детскими общественными объединениями, роль которого заключается в организации современного воспитательного процесса, помощи в реализации идей и инициатив обучающихся, а также увеличения количества школьников, принимающих участие в просветительских, культурных и спортивных событиях. Создан Центр детских инициатив – школьное пространство, где ученики создают и реализуют собственные внеклассные проекты, встречаются с представителями детских и молодежных объединений.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7 лет в школе работает детская телестудия «Свой голос», еженедельно освещая в школьных новостях события образовательного учреждения и города.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Изменения в системе образования и воспитания коснулись и детских организаций.</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 декабре 2022 на Всероссийском съезде в Москве было принято решение о реорганизации Российского движения школьников путем присоединения к Российскому движению детей и молодежи «Движение первых».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С 01 февраля 2023 года на базе школы было открыто первичное отделение Российского движения детей и молодежи «Движение первых». В июне 2023 года делегация Свердловской области в составе 69 человек стала участником первого Всероссийского Форума Движения первых в Москве. Среди них были 14 детей и 3 педагога из нашей школы.</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С 26 июля 2023 года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открыто местное отделение Российского движения детей и молодежи «Движение первых».</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 ноябре 2023 года состоялась первая конференция местного отделения «Движение первых», на которой рассматривались вопросы вовлеченности детей и молодежи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в данном движении. По состоянию на 01.11.2023 процент вовлеченности детей и молодежи составляет 91 от планируемого значения.</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Также 15.11.2023 шесть участников «Движение первых» в составе делегации от Свердловской области приняли участие в выставке-форуме «Россия» в г. Москва.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Восемь лет на базе МБОУ «СШ № 25» успешно функционирует волонтерский отряд «КИВИ» (клуб интересных волонтерских идей). Добровольцы оказывают посильную помощь ветеранам и пожилым людям, проводят благотворительные ярмарки, оказывают адресную помощь. Волонтеры активно сотрудничают с органами местного самоуправления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работа волонтеров отмечена дипломами и грамотами разных уровней.  В декабре 2022 прошли волонтерские сборы «</w:t>
      </w:r>
      <w:proofErr w:type="spellStart"/>
      <w:r w:rsidRPr="00D1627D">
        <w:rPr>
          <w:rFonts w:ascii="Liberation Serif" w:hAnsi="Liberation Serif" w:cs="Liberation Serif"/>
          <w:sz w:val="24"/>
          <w:szCs w:val="24"/>
        </w:rPr>
        <w:t>ДоброСлет</w:t>
      </w:r>
      <w:proofErr w:type="spellEnd"/>
      <w:r w:rsidRPr="00D1627D">
        <w:rPr>
          <w:rFonts w:ascii="Liberation Serif" w:hAnsi="Liberation Serif" w:cs="Liberation Serif"/>
          <w:sz w:val="24"/>
          <w:szCs w:val="24"/>
        </w:rPr>
        <w:t xml:space="preserve"> - 2022».  Также волонтеры провели два волонтерских субботника, активно участвовали в муниципальных мероприятиях, провели Благотворительную ярмарку в рамках Благотворительного концерта «Святость материнства». Провели 2 волонтерских концерта «Золотой возраст», «Память сердца» с вручением подарков для пожилых людей и ветеранов – продуктовые и бытовые наборы. Провели несколько акций милосердия «Крышки для малышки», «Детство на всех одно», «Теплый подарок», «Четыре с хвостиком», «Тарелка добра» и т.д.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Активисты продолжают обучение в </w:t>
      </w:r>
      <w:proofErr w:type="spellStart"/>
      <w:r w:rsidRPr="00D1627D">
        <w:rPr>
          <w:rFonts w:ascii="Liberation Serif" w:hAnsi="Liberation Serif" w:cs="Liberation Serif"/>
          <w:sz w:val="24"/>
          <w:szCs w:val="24"/>
        </w:rPr>
        <w:t>ДоброУниверситете</w:t>
      </w:r>
      <w:proofErr w:type="spellEnd"/>
      <w:r w:rsidRPr="00D1627D">
        <w:rPr>
          <w:rFonts w:ascii="Liberation Serif" w:hAnsi="Liberation Serif" w:cs="Liberation Serif"/>
          <w:sz w:val="24"/>
          <w:szCs w:val="24"/>
        </w:rPr>
        <w:t xml:space="preserve"> Единой информационной системе «Добровольцы РФ» и получили сертификаты, которые отмечены в их электронных волонтерских книжках. 5 декабря День добровольца был отмечен корпоративным мероприятием, на котором были вручены благодарности лидерам волонтерского отряда от Волонтерского центра РМК «Сила Урала», администрации школы.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Педагоги, родители и старшеклассники вошли в муниципальный штаб акции «</w:t>
      </w:r>
      <w:proofErr w:type="spellStart"/>
      <w:r w:rsidRPr="00D1627D">
        <w:rPr>
          <w:rFonts w:ascii="Liberation Serif" w:hAnsi="Liberation Serif" w:cs="Liberation Serif"/>
          <w:sz w:val="24"/>
          <w:szCs w:val="24"/>
        </w:rPr>
        <w:t>МыВместе</w:t>
      </w:r>
      <w:proofErr w:type="spellEnd"/>
      <w:r w:rsidRPr="00D1627D">
        <w:rPr>
          <w:rFonts w:ascii="Liberation Serif" w:hAnsi="Liberation Serif" w:cs="Liberation Serif"/>
          <w:sz w:val="24"/>
          <w:szCs w:val="24"/>
        </w:rPr>
        <w:t>» по помощи семьям мобилизованных военнослужащих – участников СВО. Педагоги совместно с детьми активно участвуют в акции «Своих не бросаем»: отшивают повязки «Свой – чужой», делают блиндажные свечи, собирают и отправляют гуманитарную помощь.</w:t>
      </w:r>
    </w:p>
    <w:p w:rsidR="006D5025"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Также на территории городского округа функционирует волонтерское движение «Шьем для наших», участники которого также оказывают огромную помощь по поддержке участников специальной военной операции и их семей отшивают для бойцов амуницию</w:t>
      </w:r>
      <w:r w:rsidRPr="00564F2A">
        <w:rPr>
          <w:rFonts w:ascii="Liberation Serif" w:hAnsi="Liberation Serif" w:cs="Liberation Serif"/>
          <w:sz w:val="24"/>
          <w:szCs w:val="24"/>
        </w:rPr>
        <w:t xml:space="preserve">, снаряжение, изготавливают блиндажные свечи, собирают и отправляют гуманитарную помощь. </w:t>
      </w:r>
    </w:p>
    <w:p w:rsidR="00134448" w:rsidRDefault="00134448" w:rsidP="001F7AB4">
      <w:pPr>
        <w:spacing w:after="0" w:line="240" w:lineRule="auto"/>
        <w:ind w:firstLine="567"/>
        <w:jc w:val="center"/>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Социальная политика</w:t>
      </w:r>
    </w:p>
    <w:p w:rsidR="0036164F" w:rsidRPr="000C00DC" w:rsidRDefault="0036164F" w:rsidP="001F7AB4">
      <w:pPr>
        <w:spacing w:after="0" w:line="240" w:lineRule="auto"/>
        <w:ind w:firstLine="567"/>
        <w:jc w:val="both"/>
        <w:rPr>
          <w:rFonts w:ascii="Liberation Serif" w:hAnsi="Liberation Serif" w:cs="Liberation Serif"/>
          <w:b/>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По состоянию на 01.01.2023 года численность населения городского округа составила 8047 человек. Рождаемость по сравнению с прошлым годом снизилась на 23%, и составила 73 человека в 2023 году (95 человек в 2022 году). Показатель смертности увеличился на 9,7 % и составил </w:t>
      </w:r>
      <w:r w:rsidR="00B06DA5">
        <w:rPr>
          <w:rStyle w:val="ConsPlusNormal"/>
          <w:rFonts w:ascii="Liberation Serif" w:hAnsi="Liberation Serif" w:cs="Liberation Serif"/>
          <w:sz w:val="24"/>
          <w:szCs w:val="24"/>
        </w:rPr>
        <w:t xml:space="preserve">       </w:t>
      </w:r>
      <w:r w:rsidRPr="00022EC2">
        <w:rPr>
          <w:rStyle w:val="ConsPlusNormal"/>
          <w:rFonts w:ascii="Liberation Serif" w:hAnsi="Liberation Serif" w:cs="Liberation Serif"/>
          <w:sz w:val="24"/>
          <w:szCs w:val="24"/>
        </w:rPr>
        <w:t>34 человека в 2023 году (31 человек в 2022 году).</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По итогам 2023 года на территории городского </w:t>
      </w:r>
      <w:proofErr w:type="gramStart"/>
      <w:r w:rsidRPr="00022EC2">
        <w:rPr>
          <w:rStyle w:val="ConsPlusNormal"/>
          <w:rFonts w:ascii="Liberation Serif" w:hAnsi="Liberation Serif" w:cs="Liberation Serif"/>
          <w:sz w:val="24"/>
          <w:szCs w:val="24"/>
        </w:rPr>
        <w:t>округа</w:t>
      </w:r>
      <w:proofErr w:type="gramEnd"/>
      <w:r w:rsidRPr="00022EC2">
        <w:rPr>
          <w:rStyle w:val="ConsPlusNormal"/>
          <w:rFonts w:ascii="Liberation Serif" w:hAnsi="Liberation Serif" w:cs="Liberation Serif"/>
          <w:sz w:val="24"/>
          <w:szCs w:val="24"/>
        </w:rPr>
        <w:t xml:space="preserve"> ЗАТО Свободный проживает 148 многодетных семей, в которых 467 детей. 11 приемных семей, в которых проживают 13 детей. 5 семей, в которых 6 детей находятся под опекой и попечительством, в том числе передано в приемные семьи в 2023 году 4 ребенка. </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Численность трудоспособного населения составляет 5509 человек. Количество безработных </w:t>
      </w:r>
      <w:r w:rsidRPr="00022EC2">
        <w:rPr>
          <w:rStyle w:val="ConsPlusNormal"/>
          <w:rFonts w:ascii="Liberation Serif" w:hAnsi="Liberation Serif" w:cs="Liberation Serif"/>
          <w:sz w:val="24"/>
          <w:szCs w:val="24"/>
        </w:rPr>
        <w:lastRenderedPageBreak/>
        <w:t>граждан – 6 человек (уровень официально зарегистрированной безработицы 0,13 %).</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Проведена </w:t>
      </w:r>
      <w:proofErr w:type="spellStart"/>
      <w:r w:rsidRPr="00022EC2">
        <w:rPr>
          <w:rStyle w:val="ConsPlusNormal"/>
          <w:rFonts w:ascii="Liberation Serif" w:hAnsi="Liberation Serif" w:cs="Liberation Serif"/>
          <w:sz w:val="24"/>
          <w:szCs w:val="24"/>
        </w:rPr>
        <w:t>акарицидная</w:t>
      </w:r>
      <w:proofErr w:type="spellEnd"/>
      <w:r w:rsidRPr="00022EC2">
        <w:rPr>
          <w:rStyle w:val="ConsPlusNormal"/>
          <w:rFonts w:ascii="Liberation Serif" w:hAnsi="Liberation Serif" w:cs="Liberation Serif"/>
          <w:sz w:val="24"/>
          <w:szCs w:val="24"/>
        </w:rPr>
        <w:t xml:space="preserve"> обработка прилегающих территорий муниципальных учреждений, общественных территорий и детских площадок.</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соответствии с постановлением Правительства Свердловской области от 24.08.2017 № 602-ПП проведен мониторинг обеспечения беспрепятственного доступа инвалидов к объектам социальной, инженерной и транспортной инфраструктур и к пр</w:t>
      </w:r>
      <w:r w:rsidR="00AC2878">
        <w:rPr>
          <w:rStyle w:val="ConsPlusNormal"/>
          <w:rFonts w:ascii="Liberation Serif" w:hAnsi="Liberation Serif" w:cs="Liberation Serif"/>
          <w:sz w:val="24"/>
          <w:szCs w:val="24"/>
        </w:rPr>
        <w:t>едоставляемым в них услугам в уч</w:t>
      </w:r>
      <w:r w:rsidRPr="00022EC2">
        <w:rPr>
          <w:rStyle w:val="ConsPlusNormal"/>
          <w:rFonts w:ascii="Liberation Serif" w:hAnsi="Liberation Serif" w:cs="Liberation Serif"/>
          <w:sz w:val="24"/>
          <w:szCs w:val="24"/>
        </w:rPr>
        <w:t xml:space="preserve">реждениях, подведомственных органам местного самоуправления городского округа ЗАТО Свободный, в 2023 году организован мониторинг соблюдении положений законодательства Российской Федерации и законодательства Свердловской области, регулирующих отношения в сфере обеспечения беспрепятственного доступа инвалидов к указанным объектам. </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2023 году актуализированы паспорта доступности объектов социальной инфраструктуры.</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С 2016 года на территории городского </w:t>
      </w:r>
      <w:proofErr w:type="gramStart"/>
      <w:r w:rsidRPr="00022EC2">
        <w:rPr>
          <w:rStyle w:val="ConsPlusNormal"/>
          <w:rFonts w:ascii="Liberation Serif" w:hAnsi="Liberation Serif" w:cs="Liberation Serif"/>
          <w:sz w:val="24"/>
          <w:szCs w:val="24"/>
        </w:rPr>
        <w:t>округа</w:t>
      </w:r>
      <w:proofErr w:type="gramEnd"/>
      <w:r w:rsidRPr="00022EC2">
        <w:rPr>
          <w:rStyle w:val="ConsPlusNormal"/>
          <w:rFonts w:ascii="Liberation Serif" w:hAnsi="Liberation Serif" w:cs="Liberation Serif"/>
          <w:sz w:val="24"/>
          <w:szCs w:val="24"/>
        </w:rPr>
        <w:t xml:space="preserve"> ЗАТО Свободный создана и функционирует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2023 году комиссией было проведено 42 обследования, по результатам которого в 2024 году запланированы мероприятия по приспособлению общего имущества многоквартирных домов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целях реализации социальной политики на территории городского округа, осуществлялись следующие мероприятия:</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В рамках празднования 78-й годовщины Победы в Великой Отечественной войне 1941-1945 годов проведено торжественное прохождение военнослужащих и возложение цветов к Памятнику Неизвестного солдата, проведены </w:t>
      </w:r>
      <w:proofErr w:type="spellStart"/>
      <w:r w:rsidRPr="00022EC2">
        <w:rPr>
          <w:rStyle w:val="ConsPlusNormal"/>
          <w:rFonts w:ascii="Liberation Serif" w:hAnsi="Liberation Serif" w:cs="Liberation Serif"/>
          <w:sz w:val="24"/>
          <w:szCs w:val="24"/>
        </w:rPr>
        <w:t>флешмоб</w:t>
      </w:r>
      <w:proofErr w:type="spellEnd"/>
      <w:r w:rsidRPr="00022EC2">
        <w:rPr>
          <w:rStyle w:val="ConsPlusNormal"/>
          <w:rFonts w:ascii="Liberation Serif" w:hAnsi="Liberation Serif" w:cs="Liberation Serif"/>
          <w:sz w:val="24"/>
          <w:szCs w:val="24"/>
        </w:rPr>
        <w:t xml:space="preserve"> акции, выставки рисунков, конкурсы творческих работ, исполнение песен, чтение стихов и т.п. Организовано взаимодействие с индивидуальными предпринимателями, волонтерами. С соблюдением санитарно-эпидемиологических мер организованы адресные поздравления тружеников тыла, вдов участников ВОВ, воинов-афганцев, членов семей погибших военнослужащих.</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Ко Дню пенсионера прошёл «Месячник пенсионера», в рамках которого пенсионерам были организованы профилактические медицинские осмотры, включая углубленную диспансеризацию. Организовано взаимодействие с индивидуальными предпринимателями, волонтерами, руководителем ГАУСО СО «КЦСОН». Индивидуальными предпринимателями были предоставлены льготы на бытовое обслуживание пенсионеров. Проведены конкурсы, акции, выставки. Организована работа по доставке продуктов, лекарственных препаратов и бытовому обслуживанию одиноких и маломобильных граждан. Организовано бесплатное посещение бассейна. Состоялся концерт «Нам года – не беда», волонтерский концерт «Золотой возраст» и другие мероприятия. Организовано вручение продуктовых наборов. Охвачен 221 человек (в 2022 году было охвачено 219 человек).</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рамках проведения Дней милосердия состоялись благотворительные акции, сбор макулатуры, благотворительная ярмарка. Проведен благотворительный концерт «Если можешь помочь – помоги» в рамках проекта «Святость материнства». Общими усилиями собрано 224 410 рублей.</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Ко Дню инвалида оказывалась помощь маломобильным гражданам на дому. Организовано вручение продуктовых наборов. Охвачено 175 человек, в том числе 36 детей (в 2022 году было охвачено 174 человека).</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Организованы новогодние мероприятия для детей в целях реализации которых проведена работа по уточнению списков детей-инвалидов, сирот, опекаемых детей, детей из семей «группы риска», детей из многодетных семей и детей участников СВО для вручения подарков на Новогодней ёлке. Всего охвачено 229 детей (в 2022 году было охвачено 138 детей).</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Проведена благотворительная акция «Ёлка желаний». Охвачен 41 ребенок (в 2022 году охвачено 7 детей).</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lastRenderedPageBreak/>
        <w:t>Проведена благотворительная акция «Серебряная елка». Охвачен 21 одинокий пожилой человек.</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В 2023 году создана и действует межведомственная комиссия по оказанию помощи ветеранам боевых действий, участникам специальной военной операции и членам их семей в городском </w:t>
      </w:r>
      <w:proofErr w:type="gramStart"/>
      <w:r w:rsidRPr="00022EC2">
        <w:rPr>
          <w:rStyle w:val="ConsPlusNormal"/>
          <w:rFonts w:ascii="Liberation Serif" w:hAnsi="Liberation Serif" w:cs="Liberation Serif"/>
          <w:sz w:val="24"/>
          <w:szCs w:val="24"/>
        </w:rPr>
        <w:t>округе</w:t>
      </w:r>
      <w:proofErr w:type="gramEnd"/>
      <w:r w:rsidRPr="00022EC2">
        <w:rPr>
          <w:rStyle w:val="ConsPlusNormal"/>
          <w:rFonts w:ascii="Liberation Serif" w:hAnsi="Liberation Serif" w:cs="Liberation Serif"/>
          <w:sz w:val="24"/>
          <w:szCs w:val="24"/>
        </w:rPr>
        <w:t xml:space="preserve"> ЗАТО Свободный Свердловской области.</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2023 году были организованы сборы гуманитарной помощи участникам специальной военной операции (лекарства, средства личной гигиены, термобелье, носки, перчатки, продукты длительного хранения), в которых приняли участие органы местного самоуправления, сотрудники муниципальных учреждений и предприятий, военнослужащие и жители городского округа.</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Организован сбор гуманитарной помощи пострадавшим жителям с. </w:t>
      </w:r>
      <w:proofErr w:type="spellStart"/>
      <w:r w:rsidRPr="00022EC2">
        <w:rPr>
          <w:rStyle w:val="ConsPlusNormal"/>
          <w:rFonts w:ascii="Liberation Serif" w:hAnsi="Liberation Serif" w:cs="Liberation Serif"/>
          <w:sz w:val="24"/>
          <w:szCs w:val="24"/>
        </w:rPr>
        <w:t>Шайдуриха</w:t>
      </w:r>
      <w:proofErr w:type="spellEnd"/>
      <w:r w:rsidRPr="00022EC2">
        <w:rPr>
          <w:rStyle w:val="ConsPlusNormal"/>
          <w:rFonts w:ascii="Liberation Serif" w:hAnsi="Liberation Serif" w:cs="Liberation Serif"/>
          <w:sz w:val="24"/>
          <w:szCs w:val="24"/>
        </w:rPr>
        <w:t xml:space="preserve"> Невьянского городского округа.</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Социальное обслуживание населения городского округа осуществляет Государственное автономное учреждение социального обслуживания Свердловской области «Комплексный центр социального обслуживания населения города Верхняя Салда», в состав которого входят консультативное отделение и отделение психолого-педагогической помощи семье и детям. </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Количество граждан, получивших социальные услуги в учреждении – 1319 в 2023 году (1511 человек в 2022 году). Количество семей, получивших социальные услуги (социальный патронаж) – 137 в 2023 году (161 в 2022 году).</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В 2023 году из средств бюджета городского </w:t>
      </w:r>
      <w:proofErr w:type="gramStart"/>
      <w:r w:rsidRPr="00022EC2">
        <w:rPr>
          <w:rStyle w:val="ConsPlusNormal"/>
          <w:rFonts w:ascii="Liberation Serif" w:hAnsi="Liberation Serif" w:cs="Liberation Serif"/>
          <w:sz w:val="24"/>
          <w:szCs w:val="24"/>
        </w:rPr>
        <w:t>округа</w:t>
      </w:r>
      <w:proofErr w:type="gramEnd"/>
      <w:r w:rsidRPr="00022EC2">
        <w:rPr>
          <w:rStyle w:val="ConsPlusNormal"/>
          <w:rFonts w:ascii="Liberation Serif" w:hAnsi="Liberation Serif" w:cs="Liberation Serif"/>
          <w:sz w:val="24"/>
          <w:szCs w:val="24"/>
        </w:rPr>
        <w:t xml:space="preserve"> ЗАТО Свободный на оказание поддержки социально ориентированным некоммерческим организациям, не являющимся государственными (муниципальными) учреждениями Благотворительному фонду поддержки военнослужащих, членов их семей и иных категорий граждан «Искорка заботы» была предоставлена субсидия в размере 156 698,00 руб. на:</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а)</w:t>
      </w:r>
      <w:r w:rsidRPr="00022EC2">
        <w:rPr>
          <w:rStyle w:val="ConsPlusNormal"/>
          <w:rFonts w:ascii="Liberation Serif" w:hAnsi="Liberation Serif" w:cs="Liberation Serif"/>
          <w:sz w:val="24"/>
          <w:szCs w:val="24"/>
        </w:rPr>
        <w:tab/>
        <w:t>социальную поддержку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б)</w:t>
      </w:r>
      <w:r w:rsidRPr="00022EC2">
        <w:rPr>
          <w:rStyle w:val="ConsPlusNormal"/>
          <w:rFonts w:ascii="Liberation Serif" w:hAnsi="Liberation Serif" w:cs="Liberation Serif"/>
          <w:sz w:val="24"/>
          <w:szCs w:val="24"/>
        </w:rPr>
        <w:tab/>
        <w:t>осуществление деятельности в сфере адаптивной физической культуры и спорта, профилактики и охраны здоровья граждан, пропаганды здорового образа жизни;</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w:t>
      </w:r>
      <w:r w:rsidRPr="00022EC2">
        <w:rPr>
          <w:rStyle w:val="ConsPlusNormal"/>
          <w:rFonts w:ascii="Liberation Serif" w:hAnsi="Liberation Serif" w:cs="Liberation Serif"/>
          <w:sz w:val="24"/>
          <w:szCs w:val="24"/>
        </w:rPr>
        <w:tab/>
        <w:t>оплату обучения на курсах повышения квалификации;</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г)</w:t>
      </w:r>
      <w:r w:rsidRPr="00022EC2">
        <w:rPr>
          <w:rStyle w:val="ConsPlusNormal"/>
          <w:rFonts w:ascii="Liberation Serif" w:hAnsi="Liberation Serif" w:cs="Liberation Serif"/>
          <w:sz w:val="24"/>
          <w:szCs w:val="24"/>
        </w:rPr>
        <w:tab/>
        <w:t>приобретение оборудования необходимого для выполнения мероприятий в сфере поддержки граждан, находящихся в трудной жизненной ситуации.</w:t>
      </w:r>
    </w:p>
    <w:p w:rsidR="00022EC2" w:rsidRPr="00706B36"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2023 году организовано и проведено 3 универсальные ярмарки.</w:t>
      </w:r>
    </w:p>
    <w:p w:rsidR="00FA63A0" w:rsidRDefault="00FA63A0" w:rsidP="001F7AB4">
      <w:pPr>
        <w:spacing w:after="0" w:line="240" w:lineRule="auto"/>
        <w:ind w:firstLine="567"/>
        <w:jc w:val="both"/>
        <w:rPr>
          <w:rFonts w:ascii="Liberation Serif" w:hAnsi="Liberation Serif" w:cs="Liberation Serif"/>
          <w:sz w:val="24"/>
          <w:szCs w:val="24"/>
        </w:rPr>
      </w:pPr>
    </w:p>
    <w:p w:rsidR="00FA63A0" w:rsidRPr="000C00DC" w:rsidRDefault="00FA63A0"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Здравоохранение</w:t>
      </w:r>
    </w:p>
    <w:p w:rsidR="00FA63A0" w:rsidRPr="000C00DC" w:rsidRDefault="00FA63A0" w:rsidP="001F7AB4">
      <w:pPr>
        <w:spacing w:after="0" w:line="240" w:lineRule="auto"/>
        <w:ind w:firstLine="567"/>
        <w:jc w:val="both"/>
        <w:rPr>
          <w:rFonts w:ascii="Liberation Serif" w:hAnsi="Liberation Serif" w:cs="Liberation Serif"/>
          <w:b/>
          <w:sz w:val="24"/>
          <w:szCs w:val="24"/>
        </w:rPr>
      </w:pPr>
    </w:p>
    <w:p w:rsidR="00FA63A0" w:rsidRPr="00B0073E" w:rsidRDefault="00FA63A0" w:rsidP="001F7AB4">
      <w:pPr>
        <w:pStyle w:val="ConsPlusNormal0"/>
        <w:ind w:firstLine="567"/>
        <w:jc w:val="both"/>
        <w:rPr>
          <w:rStyle w:val="ConsPlusNormal"/>
          <w:rFonts w:ascii="Liberation Serif" w:hAnsi="Liberation Serif" w:cs="Liberation Serif"/>
          <w:sz w:val="24"/>
          <w:szCs w:val="24"/>
        </w:rPr>
      </w:pPr>
      <w:r w:rsidRPr="00B0073E">
        <w:rPr>
          <w:rStyle w:val="ConsPlusNormal"/>
          <w:rFonts w:ascii="Liberation Serif" w:hAnsi="Liberation Serif" w:cs="Liberation Serif"/>
          <w:sz w:val="24"/>
          <w:szCs w:val="24"/>
        </w:rPr>
        <w:t xml:space="preserve">Комплекс учреждений здравоохранения городского </w:t>
      </w:r>
      <w:proofErr w:type="gramStart"/>
      <w:r w:rsidRPr="00B0073E">
        <w:rPr>
          <w:rStyle w:val="ConsPlusNormal"/>
          <w:rFonts w:ascii="Liberation Serif" w:hAnsi="Liberation Serif" w:cs="Liberation Serif"/>
          <w:sz w:val="24"/>
          <w:szCs w:val="24"/>
        </w:rPr>
        <w:t>округа</w:t>
      </w:r>
      <w:proofErr w:type="gramEnd"/>
      <w:r w:rsidRPr="00B0073E">
        <w:rPr>
          <w:rStyle w:val="ConsPlusNormal"/>
          <w:rFonts w:ascii="Liberation Serif" w:hAnsi="Liberation Serif" w:cs="Liberation Serif"/>
          <w:sz w:val="24"/>
          <w:szCs w:val="24"/>
        </w:rPr>
        <w:t xml:space="preserve"> ЗАТО Свободный представлен двумя лечебными учреждениями: </w:t>
      </w:r>
    </w:p>
    <w:p w:rsidR="00FA63A0" w:rsidRPr="00B0073E" w:rsidRDefault="00FA63A0" w:rsidP="001F7AB4">
      <w:pPr>
        <w:pStyle w:val="ConsPlusNormal0"/>
        <w:ind w:firstLine="567"/>
        <w:jc w:val="both"/>
        <w:rPr>
          <w:rStyle w:val="ConsPlusNormal"/>
          <w:rFonts w:ascii="Liberation Serif" w:hAnsi="Liberation Serif" w:cs="Liberation Serif"/>
          <w:sz w:val="24"/>
          <w:szCs w:val="24"/>
        </w:rPr>
      </w:pPr>
      <w:r w:rsidRPr="00B0073E">
        <w:rPr>
          <w:rStyle w:val="ConsPlusNormal"/>
          <w:rFonts w:ascii="Liberation Serif" w:hAnsi="Liberation Serif" w:cs="Liberation Serif"/>
          <w:sz w:val="24"/>
          <w:szCs w:val="24"/>
        </w:rPr>
        <w:t xml:space="preserve">1. Государственное автономное учреждение здравоохранения Свердловской области «Городская </w:t>
      </w:r>
      <w:proofErr w:type="gramStart"/>
      <w:r w:rsidRPr="00B0073E">
        <w:rPr>
          <w:rStyle w:val="ConsPlusNormal"/>
          <w:rFonts w:ascii="Liberation Serif" w:hAnsi="Liberation Serif" w:cs="Liberation Serif"/>
          <w:sz w:val="24"/>
          <w:szCs w:val="24"/>
        </w:rPr>
        <w:t>больница</w:t>
      </w:r>
      <w:proofErr w:type="gramEnd"/>
      <w:r w:rsidRPr="00B0073E">
        <w:rPr>
          <w:rStyle w:val="ConsPlusNormal"/>
          <w:rFonts w:ascii="Liberation Serif" w:hAnsi="Liberation Serif" w:cs="Liberation Serif"/>
          <w:sz w:val="24"/>
          <w:szCs w:val="24"/>
        </w:rPr>
        <w:t xml:space="preserve"> ЗАТО Свободный» в состав которой входят: участковая служба, </w:t>
      </w:r>
      <w:proofErr w:type="spellStart"/>
      <w:r w:rsidRPr="00B0073E">
        <w:rPr>
          <w:rStyle w:val="ConsPlusNormal"/>
          <w:rFonts w:ascii="Liberation Serif" w:hAnsi="Liberation Serif" w:cs="Liberation Serif"/>
          <w:sz w:val="24"/>
          <w:szCs w:val="24"/>
        </w:rPr>
        <w:t>дошкольно</w:t>
      </w:r>
      <w:proofErr w:type="spellEnd"/>
      <w:r w:rsidRPr="00B0073E">
        <w:rPr>
          <w:rStyle w:val="ConsPlusNormal"/>
          <w:rFonts w:ascii="Liberation Serif" w:hAnsi="Liberation Serif" w:cs="Liberation Serif"/>
          <w:sz w:val="24"/>
          <w:szCs w:val="24"/>
        </w:rPr>
        <w:t>-школьное отделение, специализированное отделение, стоматология, отделение скорой помощи, круглосуточный стационар, дневной стационар и детская поликлиника.</w:t>
      </w:r>
    </w:p>
    <w:p w:rsidR="00FA63A0" w:rsidRPr="00B0073E" w:rsidRDefault="00FA63A0" w:rsidP="001F7AB4">
      <w:pPr>
        <w:pStyle w:val="ConsPlusNormal0"/>
        <w:ind w:firstLine="567"/>
        <w:jc w:val="both"/>
        <w:rPr>
          <w:rStyle w:val="ConsPlusNormal"/>
          <w:rFonts w:ascii="Liberation Serif" w:hAnsi="Liberation Serif" w:cs="Liberation Serif"/>
          <w:sz w:val="24"/>
          <w:szCs w:val="24"/>
        </w:rPr>
      </w:pPr>
      <w:r w:rsidRPr="00B0073E">
        <w:rPr>
          <w:rStyle w:val="ConsPlusNormal"/>
          <w:rFonts w:ascii="Liberation Serif" w:hAnsi="Liberation Serif" w:cs="Liberation Serif"/>
          <w:sz w:val="24"/>
          <w:szCs w:val="24"/>
        </w:rPr>
        <w:t>2. 19 отдельный медицинский батальон. Находится в ведении Министерства обороны Российской Федерации.</w:t>
      </w:r>
    </w:p>
    <w:p w:rsidR="00FA63A0" w:rsidRPr="00B0073E" w:rsidRDefault="00FA63A0" w:rsidP="001F7AB4">
      <w:pPr>
        <w:pStyle w:val="ConsPlusNormal0"/>
        <w:ind w:firstLine="567"/>
        <w:jc w:val="both"/>
        <w:rPr>
          <w:rStyle w:val="ConsPlusNormal"/>
          <w:rFonts w:ascii="Liberation Serif" w:hAnsi="Liberation Serif" w:cs="Liberation Serif"/>
          <w:sz w:val="24"/>
          <w:szCs w:val="24"/>
        </w:rPr>
      </w:pPr>
      <w:r w:rsidRPr="00B0073E">
        <w:rPr>
          <w:rStyle w:val="ConsPlusNormal"/>
          <w:rFonts w:ascii="Liberation Serif" w:hAnsi="Liberation Serif" w:cs="Liberation Serif"/>
          <w:sz w:val="24"/>
          <w:szCs w:val="24"/>
        </w:rPr>
        <w:t xml:space="preserve">Мощность </w:t>
      </w:r>
      <w:r w:rsidR="006249DD" w:rsidRPr="00B0073E">
        <w:rPr>
          <w:rStyle w:val="ConsPlusNormal"/>
          <w:rFonts w:ascii="Liberation Serif" w:hAnsi="Liberation Serif" w:cs="Liberation Serif"/>
          <w:sz w:val="24"/>
          <w:szCs w:val="24"/>
        </w:rPr>
        <w:t>Г</w:t>
      </w:r>
      <w:r w:rsidRPr="00B0073E">
        <w:rPr>
          <w:rStyle w:val="ConsPlusNormal"/>
          <w:rFonts w:ascii="Liberation Serif" w:hAnsi="Liberation Serif" w:cs="Liberation Serif"/>
          <w:sz w:val="24"/>
          <w:szCs w:val="24"/>
        </w:rPr>
        <w:t>АУЗ СО «</w:t>
      </w:r>
      <w:proofErr w:type="gramStart"/>
      <w:r w:rsidRPr="00B0073E">
        <w:rPr>
          <w:rStyle w:val="ConsPlusNormal"/>
          <w:rFonts w:ascii="Liberation Serif" w:hAnsi="Liberation Serif" w:cs="Liberation Serif"/>
          <w:sz w:val="24"/>
          <w:szCs w:val="24"/>
        </w:rPr>
        <w:t>ГБ</w:t>
      </w:r>
      <w:proofErr w:type="gramEnd"/>
      <w:r w:rsidRPr="00B0073E">
        <w:rPr>
          <w:rStyle w:val="ConsPlusNormal"/>
          <w:rFonts w:ascii="Liberation Serif" w:hAnsi="Liberation Serif" w:cs="Liberation Serif"/>
          <w:sz w:val="24"/>
          <w:szCs w:val="24"/>
        </w:rPr>
        <w:t xml:space="preserve"> ЗАТО Свободный» плановая 75 посещений в смену, фактическая мощность </w:t>
      </w:r>
      <w:r w:rsidR="00CB0754" w:rsidRPr="00B0073E">
        <w:rPr>
          <w:rStyle w:val="ConsPlusNormal"/>
          <w:rFonts w:ascii="Liberation Serif" w:hAnsi="Liberation Serif" w:cs="Liberation Serif"/>
          <w:sz w:val="24"/>
          <w:szCs w:val="24"/>
        </w:rPr>
        <w:t>159</w:t>
      </w:r>
      <w:r w:rsidRPr="00B0073E">
        <w:rPr>
          <w:rStyle w:val="ConsPlusNormal"/>
          <w:rFonts w:ascii="Liberation Serif" w:hAnsi="Liberation Serif" w:cs="Liberation Serif"/>
          <w:sz w:val="24"/>
          <w:szCs w:val="24"/>
        </w:rPr>
        <w:t xml:space="preserve"> посещений в смену. За 202</w:t>
      </w:r>
      <w:r w:rsidR="00CB0754" w:rsidRPr="00B0073E">
        <w:rPr>
          <w:rStyle w:val="ConsPlusNormal"/>
          <w:rFonts w:ascii="Liberation Serif" w:hAnsi="Liberation Serif" w:cs="Liberation Serif"/>
          <w:sz w:val="24"/>
          <w:szCs w:val="24"/>
        </w:rPr>
        <w:t xml:space="preserve">3 год учтено более </w:t>
      </w:r>
      <w:r w:rsidR="00F536EA" w:rsidRPr="00B0073E">
        <w:rPr>
          <w:rStyle w:val="ConsPlusNormal"/>
          <w:rFonts w:ascii="Liberation Serif" w:hAnsi="Liberation Serif" w:cs="Liberation Serif"/>
          <w:sz w:val="24"/>
          <w:szCs w:val="24"/>
        </w:rPr>
        <w:t>72,5</w:t>
      </w:r>
      <w:r w:rsidRPr="00B0073E">
        <w:rPr>
          <w:rStyle w:val="ConsPlusNormal"/>
          <w:rFonts w:ascii="Liberation Serif" w:hAnsi="Liberation Serif" w:cs="Liberation Serif"/>
          <w:sz w:val="24"/>
          <w:szCs w:val="24"/>
        </w:rPr>
        <w:t xml:space="preserve"> тыс. </w:t>
      </w:r>
      <w:r w:rsidR="00CB0754" w:rsidRPr="00B0073E">
        <w:rPr>
          <w:rStyle w:val="ConsPlusNormal"/>
          <w:rFonts w:ascii="Liberation Serif" w:hAnsi="Liberation Serif" w:cs="Liberation Serif"/>
          <w:sz w:val="24"/>
          <w:szCs w:val="24"/>
        </w:rPr>
        <w:t>посещений, из них детьми более 4</w:t>
      </w:r>
      <w:r w:rsidR="00F536EA" w:rsidRPr="00B0073E">
        <w:rPr>
          <w:rStyle w:val="ConsPlusNormal"/>
          <w:rFonts w:ascii="Liberation Serif" w:hAnsi="Liberation Serif" w:cs="Liberation Serif"/>
          <w:sz w:val="24"/>
          <w:szCs w:val="24"/>
        </w:rPr>
        <w:t>1</w:t>
      </w:r>
      <w:r w:rsidRPr="00B0073E">
        <w:rPr>
          <w:rStyle w:val="ConsPlusNormal"/>
          <w:rFonts w:ascii="Liberation Serif" w:hAnsi="Liberation Serif" w:cs="Liberation Serif"/>
          <w:sz w:val="24"/>
          <w:szCs w:val="24"/>
        </w:rPr>
        <w:t xml:space="preserve"> тыс. посещений. Процент профилактических посещений </w:t>
      </w:r>
      <w:r w:rsidR="00096917" w:rsidRPr="00B0073E">
        <w:rPr>
          <w:rStyle w:val="ConsPlusNormal"/>
          <w:rFonts w:ascii="Liberation Serif" w:hAnsi="Liberation Serif" w:cs="Liberation Serif"/>
          <w:sz w:val="24"/>
          <w:szCs w:val="24"/>
        </w:rPr>
        <w:t>47,7</w:t>
      </w:r>
      <w:r w:rsidRPr="00B0073E">
        <w:rPr>
          <w:rStyle w:val="ConsPlusNormal"/>
          <w:rFonts w:ascii="Liberation Serif" w:hAnsi="Liberation Serif" w:cs="Liberation Serif"/>
          <w:sz w:val="24"/>
          <w:szCs w:val="24"/>
        </w:rPr>
        <w:t xml:space="preserve"> %. Осмотрено на дому </w:t>
      </w:r>
      <w:r w:rsidR="00F536EA" w:rsidRPr="00B0073E">
        <w:rPr>
          <w:rStyle w:val="ConsPlusNormal"/>
          <w:rFonts w:ascii="Liberation Serif" w:hAnsi="Liberation Serif" w:cs="Liberation Serif"/>
          <w:sz w:val="24"/>
          <w:szCs w:val="24"/>
        </w:rPr>
        <w:t>1793</w:t>
      </w:r>
      <w:r w:rsidR="001A5146" w:rsidRPr="00B0073E">
        <w:rPr>
          <w:rStyle w:val="ConsPlusNormal"/>
          <w:rFonts w:ascii="Liberation Serif" w:hAnsi="Liberation Serif" w:cs="Liberation Serif"/>
          <w:sz w:val="24"/>
          <w:szCs w:val="24"/>
        </w:rPr>
        <w:t xml:space="preserve"> человека, из них </w:t>
      </w:r>
      <w:r w:rsidR="00F536EA" w:rsidRPr="00B0073E">
        <w:rPr>
          <w:rStyle w:val="ConsPlusNormal"/>
          <w:rFonts w:ascii="Liberation Serif" w:hAnsi="Liberation Serif" w:cs="Liberation Serif"/>
          <w:sz w:val="24"/>
          <w:szCs w:val="24"/>
        </w:rPr>
        <w:t>982</w:t>
      </w:r>
      <w:r w:rsidRPr="00B0073E">
        <w:rPr>
          <w:rStyle w:val="ConsPlusNormal"/>
          <w:rFonts w:ascii="Liberation Serif" w:hAnsi="Liberation Serif" w:cs="Liberation Serif"/>
          <w:sz w:val="24"/>
          <w:szCs w:val="24"/>
        </w:rPr>
        <w:t xml:space="preserve"> ребенка. Выполнено вызовов СМП - </w:t>
      </w:r>
      <w:r w:rsidR="00F536EA" w:rsidRPr="00B0073E">
        <w:rPr>
          <w:rStyle w:val="ConsPlusNormal"/>
          <w:rFonts w:ascii="Liberation Serif" w:hAnsi="Liberation Serif" w:cs="Liberation Serif"/>
          <w:sz w:val="24"/>
          <w:szCs w:val="24"/>
        </w:rPr>
        <w:t>1765</w:t>
      </w:r>
      <w:r w:rsidRPr="00B0073E">
        <w:rPr>
          <w:rStyle w:val="ConsPlusNormal"/>
          <w:rFonts w:ascii="Liberation Serif" w:hAnsi="Liberation Serif" w:cs="Liberation Serif"/>
          <w:sz w:val="24"/>
          <w:szCs w:val="24"/>
        </w:rPr>
        <w:t xml:space="preserve">, неотложных вызовов - </w:t>
      </w:r>
      <w:r w:rsidR="00F536EA" w:rsidRPr="00B0073E">
        <w:rPr>
          <w:rStyle w:val="ConsPlusNormal"/>
          <w:rFonts w:ascii="Liberation Serif" w:hAnsi="Liberation Serif" w:cs="Liberation Serif"/>
          <w:sz w:val="24"/>
          <w:szCs w:val="24"/>
        </w:rPr>
        <w:t>7588</w:t>
      </w:r>
      <w:r w:rsidRPr="00B0073E">
        <w:rPr>
          <w:rStyle w:val="ConsPlusNormal"/>
          <w:rFonts w:ascii="Liberation Serif" w:hAnsi="Liberation Serif" w:cs="Liberation Serif"/>
          <w:sz w:val="24"/>
          <w:szCs w:val="24"/>
        </w:rPr>
        <w:t>.</w:t>
      </w:r>
    </w:p>
    <w:p w:rsidR="00667C58" w:rsidRPr="00B0073E" w:rsidRDefault="00CE42B6"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xml:space="preserve">В рамках реализации национального проекта «Здравоохранение» </w:t>
      </w:r>
      <w:r w:rsidR="00667C58" w:rsidRPr="00B0073E">
        <w:rPr>
          <w:rFonts w:ascii="Liberation Serif" w:hAnsi="Liberation Serif" w:cs="Liberation Serif"/>
          <w:sz w:val="24"/>
          <w:szCs w:val="24"/>
        </w:rPr>
        <w:t>ГАУЗ СО «Городская больница ЗАТО Свободный» осуществля</w:t>
      </w:r>
      <w:r w:rsidRPr="00B0073E">
        <w:rPr>
          <w:rFonts w:ascii="Liberation Serif" w:hAnsi="Liberation Serif" w:cs="Liberation Serif"/>
          <w:sz w:val="24"/>
          <w:szCs w:val="24"/>
        </w:rPr>
        <w:t>ю</w:t>
      </w:r>
      <w:r w:rsidR="00667C58" w:rsidRPr="00B0073E">
        <w:rPr>
          <w:rFonts w:ascii="Liberation Serif" w:hAnsi="Liberation Serif" w:cs="Liberation Serif"/>
          <w:sz w:val="24"/>
          <w:szCs w:val="24"/>
        </w:rPr>
        <w:t xml:space="preserve">тся профилактические медицинские осмотры, </w:t>
      </w:r>
      <w:r w:rsidR="00667C58" w:rsidRPr="00B0073E">
        <w:rPr>
          <w:rFonts w:ascii="Liberation Serif" w:hAnsi="Liberation Serif" w:cs="Liberation Serif"/>
          <w:sz w:val="24"/>
          <w:szCs w:val="24"/>
        </w:rPr>
        <w:lastRenderedPageBreak/>
        <w:t xml:space="preserve">диспансеризация, диспансеризация </w:t>
      </w:r>
      <w:proofErr w:type="gramStart"/>
      <w:r w:rsidR="00667C58" w:rsidRPr="00B0073E">
        <w:rPr>
          <w:rFonts w:ascii="Liberation Serif" w:hAnsi="Liberation Serif" w:cs="Liberation Serif"/>
          <w:sz w:val="24"/>
          <w:szCs w:val="24"/>
        </w:rPr>
        <w:t>населения.По</w:t>
      </w:r>
      <w:proofErr w:type="gramEnd"/>
      <w:r w:rsidR="00667C58" w:rsidRPr="00B0073E">
        <w:rPr>
          <w:rFonts w:ascii="Liberation Serif" w:hAnsi="Liberation Serif" w:cs="Liberation Serif"/>
          <w:sz w:val="24"/>
          <w:szCs w:val="24"/>
        </w:rPr>
        <w:t xml:space="preserve"> итогам 202</w:t>
      </w:r>
      <w:r w:rsidR="00F536EA" w:rsidRPr="00B0073E">
        <w:rPr>
          <w:rFonts w:ascii="Liberation Serif" w:hAnsi="Liberation Serif" w:cs="Liberation Serif"/>
          <w:sz w:val="24"/>
          <w:szCs w:val="24"/>
        </w:rPr>
        <w:t>3</w:t>
      </w:r>
      <w:r w:rsidR="00667C58" w:rsidRPr="00B0073E">
        <w:rPr>
          <w:rFonts w:ascii="Liberation Serif" w:hAnsi="Liberation Serif" w:cs="Liberation Serif"/>
          <w:sz w:val="24"/>
          <w:szCs w:val="24"/>
        </w:rPr>
        <w:t xml:space="preserve"> года:</w:t>
      </w:r>
    </w:p>
    <w:p w:rsidR="00667C58" w:rsidRPr="00B0073E" w:rsidRDefault="00541FEE"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xml:space="preserve">- </w:t>
      </w:r>
      <w:r w:rsidR="00667C58" w:rsidRPr="00B0073E">
        <w:rPr>
          <w:rFonts w:ascii="Liberation Serif" w:hAnsi="Liberation Serif" w:cs="Liberation Serif"/>
          <w:sz w:val="24"/>
          <w:szCs w:val="24"/>
        </w:rPr>
        <w:t xml:space="preserve">охват населения профилактическими осмотрами составляет 101% (план - </w:t>
      </w:r>
      <w:r w:rsidR="00096917" w:rsidRPr="00B0073E">
        <w:rPr>
          <w:rFonts w:ascii="Liberation Serif" w:hAnsi="Liberation Serif" w:cs="Liberation Serif"/>
          <w:sz w:val="24"/>
          <w:szCs w:val="24"/>
        </w:rPr>
        <w:t>357</w:t>
      </w:r>
      <w:r w:rsidR="00667C58" w:rsidRPr="00B0073E">
        <w:rPr>
          <w:rFonts w:ascii="Liberation Serif" w:hAnsi="Liberation Serif" w:cs="Liberation Serif"/>
          <w:sz w:val="24"/>
          <w:szCs w:val="24"/>
        </w:rPr>
        <w:t xml:space="preserve"> человек, факт - </w:t>
      </w:r>
      <w:r w:rsidR="00096917" w:rsidRPr="00B0073E">
        <w:rPr>
          <w:rFonts w:ascii="Liberation Serif" w:hAnsi="Liberation Serif" w:cs="Liberation Serif"/>
          <w:sz w:val="24"/>
          <w:szCs w:val="24"/>
        </w:rPr>
        <w:t>374</w:t>
      </w:r>
      <w:r w:rsidR="00667C58" w:rsidRPr="00B0073E">
        <w:rPr>
          <w:rFonts w:ascii="Liberation Serif" w:hAnsi="Liberation Serif" w:cs="Liberation Serif"/>
          <w:sz w:val="24"/>
          <w:szCs w:val="24"/>
        </w:rPr>
        <w:t> человека);</w:t>
      </w:r>
    </w:p>
    <w:p w:rsidR="001E4047" w:rsidRPr="00B0073E" w:rsidRDefault="001E4047" w:rsidP="001E4047">
      <w:pPr>
        <w:spacing w:after="0" w:line="240" w:lineRule="auto"/>
        <w:ind w:firstLine="709"/>
        <w:rPr>
          <w:rFonts w:ascii="Liberation Serif" w:eastAsia="Helvetica Neue" w:hAnsi="Liberation Serif" w:cs="Helvetica Neue"/>
          <w:color w:val="000000"/>
          <w:sz w:val="24"/>
          <w:szCs w:val="24"/>
        </w:rPr>
      </w:pPr>
      <w:r w:rsidRPr="00B0073E">
        <w:rPr>
          <w:rFonts w:ascii="Liberation Serif" w:eastAsia="Helvetica Neue" w:hAnsi="Liberation Serif" w:cs="Helvetica Neue"/>
          <w:color w:val="000000"/>
          <w:sz w:val="24"/>
          <w:szCs w:val="24"/>
        </w:rPr>
        <w:t>- охват углублённой диспансеризацией взрослого населения 100% (план - 242 человек, факт - 242 человека);</w:t>
      </w:r>
    </w:p>
    <w:p w:rsidR="00667C58" w:rsidRPr="00B0073E" w:rsidRDefault="00667C58"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охват диспансеризацией взрослого населения 1</w:t>
      </w:r>
      <w:r w:rsidR="00F536EA" w:rsidRPr="00B0073E">
        <w:rPr>
          <w:rFonts w:ascii="Liberation Serif" w:hAnsi="Liberation Serif" w:cs="Liberation Serif"/>
          <w:sz w:val="24"/>
          <w:szCs w:val="24"/>
        </w:rPr>
        <w:t>22,3</w:t>
      </w:r>
      <w:r w:rsidRPr="00B0073E">
        <w:rPr>
          <w:rFonts w:ascii="Liberation Serif" w:hAnsi="Liberation Serif" w:cs="Liberation Serif"/>
          <w:sz w:val="24"/>
          <w:szCs w:val="24"/>
        </w:rPr>
        <w:t xml:space="preserve">% (план - </w:t>
      </w:r>
      <w:r w:rsidR="00096917" w:rsidRPr="00B0073E">
        <w:rPr>
          <w:rFonts w:ascii="Liberation Serif" w:hAnsi="Liberation Serif" w:cs="Liberation Serif"/>
          <w:sz w:val="24"/>
          <w:szCs w:val="24"/>
        </w:rPr>
        <w:t>1376</w:t>
      </w:r>
      <w:r w:rsidRPr="00B0073E">
        <w:rPr>
          <w:rFonts w:ascii="Liberation Serif" w:hAnsi="Liberation Serif" w:cs="Liberation Serif"/>
          <w:sz w:val="24"/>
          <w:szCs w:val="24"/>
        </w:rPr>
        <w:t xml:space="preserve"> человек, факт - </w:t>
      </w:r>
      <w:r w:rsidR="00096917" w:rsidRPr="00B0073E">
        <w:rPr>
          <w:rFonts w:ascii="Liberation Serif" w:hAnsi="Liberation Serif" w:cs="Liberation Serif"/>
          <w:sz w:val="24"/>
          <w:szCs w:val="24"/>
        </w:rPr>
        <w:t>1684 человека);</w:t>
      </w:r>
    </w:p>
    <w:p w:rsidR="00667C58" w:rsidRPr="00B0073E" w:rsidRDefault="00667C58"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xml:space="preserve">- охват диспансеризацией взрослого населения 1 категории составляет </w:t>
      </w:r>
      <w:r w:rsidR="00096917" w:rsidRPr="00B0073E">
        <w:rPr>
          <w:rFonts w:ascii="Liberation Serif" w:hAnsi="Liberation Serif" w:cs="Liberation Serif"/>
          <w:sz w:val="24"/>
          <w:szCs w:val="24"/>
        </w:rPr>
        <w:t>37</w:t>
      </w:r>
      <w:r w:rsidRPr="00B0073E">
        <w:rPr>
          <w:rFonts w:ascii="Liberation Serif" w:hAnsi="Liberation Serif" w:cs="Liberation Serif"/>
          <w:sz w:val="24"/>
          <w:szCs w:val="24"/>
        </w:rPr>
        <w:t xml:space="preserve"> % (</w:t>
      </w:r>
      <w:r w:rsidR="00F536EA" w:rsidRPr="00B0073E">
        <w:rPr>
          <w:rFonts w:ascii="Liberation Serif" w:hAnsi="Liberation Serif" w:cs="Liberation Serif"/>
          <w:sz w:val="24"/>
          <w:szCs w:val="24"/>
        </w:rPr>
        <w:t>629</w:t>
      </w:r>
      <w:r w:rsidR="00096917" w:rsidRPr="00B0073E">
        <w:rPr>
          <w:rFonts w:ascii="Liberation Serif" w:hAnsi="Liberation Serif" w:cs="Liberation Serif"/>
          <w:sz w:val="24"/>
          <w:szCs w:val="24"/>
        </w:rPr>
        <w:t> человек);</w:t>
      </w:r>
    </w:p>
    <w:p w:rsidR="00667C58" w:rsidRPr="00B0073E" w:rsidRDefault="00667C58"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охват диспан</w:t>
      </w:r>
      <w:r w:rsidR="001E4047" w:rsidRPr="00B0073E">
        <w:rPr>
          <w:rFonts w:ascii="Liberation Serif" w:hAnsi="Liberation Serif" w:cs="Liberation Serif"/>
          <w:sz w:val="24"/>
          <w:szCs w:val="24"/>
        </w:rPr>
        <w:t xml:space="preserve">серизацией взрослого населения 2 </w:t>
      </w:r>
      <w:r w:rsidRPr="00B0073E">
        <w:rPr>
          <w:rFonts w:ascii="Liberation Serif" w:hAnsi="Liberation Serif" w:cs="Liberation Serif"/>
          <w:sz w:val="24"/>
          <w:szCs w:val="24"/>
        </w:rPr>
        <w:t xml:space="preserve">категории составляет </w:t>
      </w:r>
      <w:r w:rsidR="00096917" w:rsidRPr="00B0073E">
        <w:rPr>
          <w:rFonts w:ascii="Liberation Serif" w:hAnsi="Liberation Serif" w:cs="Liberation Serif"/>
          <w:sz w:val="24"/>
          <w:szCs w:val="24"/>
        </w:rPr>
        <w:t>17,9</w:t>
      </w:r>
      <w:r w:rsidRPr="00B0073E">
        <w:rPr>
          <w:rFonts w:ascii="Liberation Serif" w:hAnsi="Liberation Serif" w:cs="Liberation Serif"/>
          <w:sz w:val="24"/>
          <w:szCs w:val="24"/>
        </w:rPr>
        <w:t xml:space="preserve"> % (</w:t>
      </w:r>
      <w:r w:rsidR="00F536EA" w:rsidRPr="00B0073E">
        <w:rPr>
          <w:rFonts w:ascii="Liberation Serif" w:hAnsi="Liberation Serif" w:cs="Liberation Serif"/>
          <w:sz w:val="24"/>
          <w:szCs w:val="24"/>
        </w:rPr>
        <w:t xml:space="preserve">302 </w:t>
      </w:r>
      <w:r w:rsidR="00096917" w:rsidRPr="00B0073E">
        <w:rPr>
          <w:rFonts w:ascii="Liberation Serif" w:hAnsi="Liberation Serif" w:cs="Liberation Serif"/>
          <w:sz w:val="24"/>
          <w:szCs w:val="24"/>
        </w:rPr>
        <w:t>человек</w:t>
      </w:r>
      <w:r w:rsidR="001E4047" w:rsidRPr="00B0073E">
        <w:rPr>
          <w:rFonts w:ascii="Liberation Serif" w:hAnsi="Liberation Serif" w:cs="Liberation Serif"/>
          <w:sz w:val="24"/>
          <w:szCs w:val="24"/>
        </w:rPr>
        <w:t>а</w:t>
      </w:r>
      <w:r w:rsidR="00096917" w:rsidRPr="00B0073E">
        <w:rPr>
          <w:rFonts w:ascii="Liberation Serif" w:hAnsi="Liberation Serif" w:cs="Liberation Serif"/>
          <w:sz w:val="24"/>
          <w:szCs w:val="24"/>
        </w:rPr>
        <w:t>);</w:t>
      </w:r>
    </w:p>
    <w:p w:rsidR="00096917" w:rsidRPr="00667C58" w:rsidRDefault="00096917" w:rsidP="001E4047">
      <w:pPr>
        <w:pStyle w:val="ConsPlusNormal0"/>
        <w:ind w:firstLine="567"/>
        <w:jc w:val="both"/>
        <w:rPr>
          <w:rFonts w:ascii="Liberation Serif" w:hAnsi="Liberation Serif" w:cs="Liberation Serif"/>
          <w:sz w:val="24"/>
          <w:szCs w:val="24"/>
        </w:rPr>
      </w:pPr>
      <w:r w:rsidRPr="00B0073E">
        <w:rPr>
          <w:rFonts w:ascii="Liberation Serif" w:hAnsi="Liberation Serif" w:cs="Liberation Serif"/>
          <w:sz w:val="24"/>
          <w:szCs w:val="24"/>
        </w:rPr>
        <w:t>- охват диспансеризаци</w:t>
      </w:r>
      <w:r w:rsidR="001E4047" w:rsidRPr="00B0073E">
        <w:rPr>
          <w:rFonts w:ascii="Liberation Serif" w:hAnsi="Liberation Serif" w:cs="Liberation Serif"/>
          <w:sz w:val="24"/>
          <w:szCs w:val="24"/>
        </w:rPr>
        <w:t>ей</w:t>
      </w:r>
      <w:r w:rsidRPr="00B0073E">
        <w:rPr>
          <w:rFonts w:ascii="Liberation Serif" w:hAnsi="Liberation Serif" w:cs="Liberation Serif"/>
          <w:sz w:val="24"/>
          <w:szCs w:val="24"/>
        </w:rPr>
        <w:t xml:space="preserve"> взрослого населения 3 категории составляет 44,7 % (</w:t>
      </w:r>
      <w:r w:rsidR="00F536EA" w:rsidRPr="00B0073E">
        <w:rPr>
          <w:rFonts w:ascii="Liberation Serif" w:hAnsi="Liberation Serif" w:cs="Liberation Serif"/>
          <w:sz w:val="24"/>
          <w:szCs w:val="24"/>
        </w:rPr>
        <w:t>753</w:t>
      </w:r>
      <w:r w:rsidRPr="00B0073E">
        <w:rPr>
          <w:rFonts w:ascii="Liberation Serif" w:hAnsi="Liberation Serif" w:cs="Liberation Serif"/>
          <w:sz w:val="24"/>
          <w:szCs w:val="24"/>
        </w:rPr>
        <w:t xml:space="preserve"> человек</w:t>
      </w:r>
      <w:r w:rsidR="001E4047" w:rsidRPr="00B0073E">
        <w:rPr>
          <w:rFonts w:ascii="Liberation Serif" w:hAnsi="Liberation Serif" w:cs="Liberation Serif"/>
          <w:sz w:val="24"/>
          <w:szCs w:val="24"/>
        </w:rPr>
        <w:t>а</w:t>
      </w:r>
      <w:r w:rsidRPr="00B0073E">
        <w:rPr>
          <w:rFonts w:ascii="Liberation Serif" w:hAnsi="Liberation Serif" w:cs="Liberation Serif"/>
          <w:sz w:val="24"/>
          <w:szCs w:val="24"/>
        </w:rPr>
        <w:t>).</w:t>
      </w:r>
    </w:p>
    <w:p w:rsidR="009C494E" w:rsidRDefault="009C494E" w:rsidP="001F7AB4">
      <w:pPr>
        <w:spacing w:after="0" w:line="240" w:lineRule="auto"/>
        <w:ind w:firstLine="567"/>
        <w:jc w:val="center"/>
        <w:rPr>
          <w:rFonts w:ascii="Liberation Serif" w:hAnsi="Liberation Serif" w:cs="Liberation Serif"/>
          <w:b/>
          <w:sz w:val="24"/>
          <w:szCs w:val="24"/>
        </w:rPr>
      </w:pPr>
    </w:p>
    <w:p w:rsidR="00FA63A0" w:rsidRPr="000C00DC" w:rsidRDefault="00FA63A0"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Предпринимательство</w:t>
      </w:r>
    </w:p>
    <w:p w:rsidR="00FA63A0" w:rsidRPr="000C00DC" w:rsidRDefault="00FA63A0" w:rsidP="001F7AB4">
      <w:pPr>
        <w:spacing w:after="0" w:line="240" w:lineRule="auto"/>
        <w:ind w:firstLine="567"/>
        <w:jc w:val="both"/>
        <w:rPr>
          <w:rFonts w:ascii="Liberation Serif" w:hAnsi="Liberation Serif" w:cs="Liberation Serif"/>
          <w:b/>
          <w:sz w:val="24"/>
          <w:szCs w:val="24"/>
        </w:rPr>
      </w:pPr>
    </w:p>
    <w:p w:rsidR="00AC2878" w:rsidRPr="00B0073E" w:rsidRDefault="00AC2878" w:rsidP="00AC2878">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 рамках реализации подпрограммы «Развитие субъектов малого и среднего предпринимательства» муниципальной программы «Совершенствование социально-экономической политики и эффективности муниципального управления» в 2023 году проведен муниципальный конкурс «Предприниматель года», в котором приняли участие 9 индивидуальных предпринимателей. Были определены 3 победителя, которые получили денежные призы.</w:t>
      </w:r>
    </w:p>
    <w:p w:rsidR="00AC2878" w:rsidRPr="00B0073E" w:rsidRDefault="00AC2878" w:rsidP="00AC2878">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Согласно данным Единого реестра субъектов малого и среднего предпринимательства на территории городского </w:t>
      </w:r>
      <w:proofErr w:type="gramStart"/>
      <w:r w:rsidRPr="00B0073E">
        <w:rPr>
          <w:rFonts w:ascii="Liberation Serif" w:eastAsia="Times New Roman" w:hAnsi="Liberation Serif" w:cs="Liberation Serif"/>
          <w:sz w:val="24"/>
          <w:szCs w:val="24"/>
        </w:rPr>
        <w:t>округа</w:t>
      </w:r>
      <w:proofErr w:type="gramEnd"/>
      <w:r w:rsidRPr="00B0073E">
        <w:rPr>
          <w:rFonts w:ascii="Liberation Serif" w:eastAsia="Times New Roman" w:hAnsi="Liberation Serif" w:cs="Liberation Serif"/>
          <w:sz w:val="24"/>
          <w:szCs w:val="24"/>
        </w:rPr>
        <w:t xml:space="preserve"> ЗАТО Свободный зарегистрировано 103 субъекта, а также 390 человек зарегистрированы как самозанятые.</w:t>
      </w:r>
    </w:p>
    <w:p w:rsidR="00AC2878" w:rsidRPr="00B0073E" w:rsidRDefault="00AC2878" w:rsidP="00AC2878">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В качестве имущественной поддержки предпринимательской деятельности администрацией городского </w:t>
      </w:r>
      <w:proofErr w:type="gramStart"/>
      <w:r w:rsidRPr="00B0073E">
        <w:rPr>
          <w:rFonts w:ascii="Liberation Serif" w:eastAsia="Times New Roman" w:hAnsi="Liberation Serif" w:cs="Liberation Serif"/>
          <w:sz w:val="24"/>
          <w:szCs w:val="24"/>
        </w:rPr>
        <w:t>округа</w:t>
      </w:r>
      <w:proofErr w:type="gramEnd"/>
      <w:r w:rsidRPr="00B0073E">
        <w:rPr>
          <w:rFonts w:ascii="Liberation Serif" w:eastAsia="Times New Roman" w:hAnsi="Liberation Serif" w:cs="Liberation Serif"/>
          <w:sz w:val="24"/>
          <w:szCs w:val="24"/>
        </w:rPr>
        <w:t xml:space="preserve"> ЗАТО Свободный 5 индивидуальным предпринимателям предоставляется в пользование на долгосрочной основе недвижимое муниципальное имущество.</w:t>
      </w:r>
    </w:p>
    <w:p w:rsidR="00AC2878" w:rsidRPr="00AC2878" w:rsidRDefault="00AC2878" w:rsidP="00AC2878">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2023 году индивидуальным предпринимателем реализовано право на приобретение арендуемого муниципального имущества, находящегося в муниципальной собственности городского округа ЗАТО Свободный.</w:t>
      </w:r>
    </w:p>
    <w:p w:rsidR="00B2174B" w:rsidRDefault="00B2174B" w:rsidP="001F7AB4">
      <w:pPr>
        <w:spacing w:after="0" w:line="240" w:lineRule="auto"/>
        <w:ind w:firstLine="567"/>
        <w:jc w:val="both"/>
        <w:rPr>
          <w:rFonts w:ascii="Liberation Serif" w:hAnsi="Liberation Serif" w:cs="Liberation Serif"/>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Гражданская оборона и пожарная безопасность</w:t>
      </w:r>
    </w:p>
    <w:p w:rsidR="0036164F" w:rsidRPr="000C00DC" w:rsidRDefault="0036164F" w:rsidP="001F7AB4">
      <w:pPr>
        <w:spacing w:after="0" w:line="240" w:lineRule="auto"/>
        <w:ind w:firstLine="567"/>
        <w:jc w:val="both"/>
        <w:rPr>
          <w:rFonts w:ascii="Liberation Serif" w:hAnsi="Liberation Serif" w:cs="Liberation Serif"/>
          <w:b/>
          <w:sz w:val="24"/>
          <w:szCs w:val="24"/>
        </w:rPr>
      </w:pPr>
    </w:p>
    <w:p w:rsidR="00D40907" w:rsidRPr="007B0CC6"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В 2023 году администрацией городского округа большое внимание уделялось мероприятиям по гражданской обороне и чрезвычайным ситуациям и обеспечение первичных мер пожарной безопасности. Работа по этим направлениям проводилась в соответствии с федеральным законодательством, Планом основных мероприятий городского </w:t>
      </w:r>
      <w:proofErr w:type="gramStart"/>
      <w:r w:rsidRPr="007B0CC6">
        <w:rPr>
          <w:rFonts w:ascii="Liberation Serif" w:eastAsia="Times New Roman" w:hAnsi="Liberation Serif" w:cs="Liberation Serif"/>
          <w:sz w:val="24"/>
          <w:szCs w:val="24"/>
        </w:rPr>
        <w:t>округа</w:t>
      </w:r>
      <w:proofErr w:type="gramEnd"/>
      <w:r w:rsidRPr="007B0CC6">
        <w:rPr>
          <w:rFonts w:ascii="Liberation Serif" w:eastAsia="Times New Roman" w:hAnsi="Liberation Serif" w:cs="Liberation Serif"/>
          <w:sz w:val="24"/>
          <w:szCs w:val="24"/>
        </w:rPr>
        <w:t xml:space="preserve"> ЗАТО Свободный по вопросам ГО ЧС, предупреждения и ликвидации чрезвычайных ситуаций, обеспечения пожарной безопасности и безопасности людей на водных объектах на 2023 год.</w:t>
      </w:r>
    </w:p>
    <w:p w:rsidR="00D40907" w:rsidRPr="007B0CC6"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Чрезвычайных ситуаций в 2023 году на территории городского </w:t>
      </w:r>
      <w:proofErr w:type="gramStart"/>
      <w:r w:rsidRPr="007B0CC6">
        <w:rPr>
          <w:rFonts w:ascii="Liberation Serif" w:eastAsia="Times New Roman" w:hAnsi="Liberation Serif" w:cs="Liberation Serif"/>
          <w:sz w:val="24"/>
          <w:szCs w:val="24"/>
        </w:rPr>
        <w:t>округа</w:t>
      </w:r>
      <w:proofErr w:type="gramEnd"/>
      <w:r w:rsidRPr="007B0CC6">
        <w:rPr>
          <w:rFonts w:ascii="Liberation Serif" w:eastAsia="Times New Roman" w:hAnsi="Liberation Serif" w:cs="Liberation Serif"/>
          <w:sz w:val="24"/>
          <w:szCs w:val="24"/>
        </w:rPr>
        <w:t xml:space="preserve"> ЗАТО Свободный допущено не было. </w:t>
      </w:r>
    </w:p>
    <w:p w:rsidR="00D40907" w:rsidRPr="007B0CC6"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В </w:t>
      </w:r>
      <w:proofErr w:type="spellStart"/>
      <w:r w:rsidRPr="007B0CC6">
        <w:rPr>
          <w:rFonts w:ascii="Liberation Serif" w:eastAsia="Times New Roman" w:hAnsi="Liberation Serif" w:cs="Liberation Serif"/>
          <w:sz w:val="24"/>
          <w:szCs w:val="24"/>
        </w:rPr>
        <w:t>весенне</w:t>
      </w:r>
      <w:proofErr w:type="spellEnd"/>
      <w:r w:rsidRPr="007B0CC6">
        <w:rPr>
          <w:rFonts w:ascii="Liberation Serif" w:eastAsia="Times New Roman" w:hAnsi="Liberation Serif" w:cs="Liberation Serif"/>
          <w:sz w:val="24"/>
          <w:szCs w:val="24"/>
        </w:rPr>
        <w:t xml:space="preserve"> – летний пожароопасный период 2023 года большие усилия были направлены на локализацию и ликвидацию лесных и торфяных пожаров, действующих на территории городского округа, в том числе с привлечением добровольных пожарных команд.</w:t>
      </w:r>
    </w:p>
    <w:p w:rsidR="00D40907" w:rsidRPr="007B0CC6"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Подготовка населения городского </w:t>
      </w:r>
      <w:proofErr w:type="gramStart"/>
      <w:r w:rsidRPr="007B0CC6">
        <w:rPr>
          <w:rFonts w:ascii="Liberation Serif" w:eastAsia="Times New Roman" w:hAnsi="Liberation Serif" w:cs="Liberation Serif"/>
          <w:sz w:val="24"/>
          <w:szCs w:val="24"/>
        </w:rPr>
        <w:t>округа</w:t>
      </w:r>
      <w:proofErr w:type="gramEnd"/>
      <w:r w:rsidRPr="007B0CC6">
        <w:rPr>
          <w:rFonts w:ascii="Liberation Serif" w:eastAsia="Times New Roman" w:hAnsi="Liberation Serif" w:cs="Liberation Serif"/>
          <w:sz w:val="24"/>
          <w:szCs w:val="24"/>
        </w:rPr>
        <w:t xml:space="preserve"> ЗАТО Свободный по вопросам гражданской обороны и защиты от чрезвычайных ситуаций была организована и направлена на решение задач, определённых требованиями и положениями Федерального закона от 21 декабря 1994 года № 68-ФЗ «О защите населения и территорий от ЧС природного и техногенного характера», постановлений Правительства Свердловской области, постановлений и распоряжений администрации городского округа. </w:t>
      </w:r>
    </w:p>
    <w:p w:rsidR="00890130"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lastRenderedPageBreak/>
        <w:t xml:space="preserve">На базе официального сайта администрации городского </w:t>
      </w:r>
      <w:proofErr w:type="gramStart"/>
      <w:r w:rsidRPr="007B0CC6">
        <w:rPr>
          <w:rFonts w:ascii="Liberation Serif" w:eastAsia="Times New Roman" w:hAnsi="Liberation Serif" w:cs="Liberation Serif"/>
          <w:sz w:val="24"/>
          <w:szCs w:val="24"/>
        </w:rPr>
        <w:t>округа</w:t>
      </w:r>
      <w:proofErr w:type="gramEnd"/>
      <w:r w:rsidRPr="007B0CC6">
        <w:rPr>
          <w:rFonts w:ascii="Liberation Serif" w:eastAsia="Times New Roman" w:hAnsi="Liberation Serif" w:cs="Liberation Serif"/>
          <w:sz w:val="24"/>
          <w:szCs w:val="24"/>
        </w:rPr>
        <w:t xml:space="preserve"> ЗАТО Свободный создан и функционирует виртуальный учебно-консультационный пункт по гражданской обороне и защите населения и территории от чрезвычайных ситуаций.</w:t>
      </w:r>
    </w:p>
    <w:p w:rsidR="00D40907" w:rsidRDefault="00D40907" w:rsidP="00D40907">
      <w:pPr>
        <w:spacing w:after="0" w:line="240" w:lineRule="auto"/>
        <w:ind w:firstLine="567"/>
        <w:jc w:val="both"/>
        <w:rPr>
          <w:rFonts w:ascii="Liberation Serif" w:hAnsi="Liberation Serif" w:cs="Liberation Serif"/>
          <w:b/>
          <w:bCs/>
          <w:sz w:val="24"/>
          <w:szCs w:val="24"/>
        </w:rPr>
      </w:pPr>
    </w:p>
    <w:p w:rsidR="005B5569" w:rsidRPr="000C00DC" w:rsidRDefault="003367EE"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t>Д</w:t>
      </w:r>
      <w:r w:rsidR="003C790B" w:rsidRPr="000C00DC">
        <w:rPr>
          <w:rFonts w:ascii="Liberation Serif" w:hAnsi="Liberation Serif" w:cs="Liberation Serif"/>
          <w:b/>
          <w:bCs/>
          <w:sz w:val="24"/>
          <w:szCs w:val="24"/>
        </w:rPr>
        <w:t>еятельност</w:t>
      </w:r>
      <w:r w:rsidRPr="000C00DC">
        <w:rPr>
          <w:rFonts w:ascii="Liberation Serif" w:hAnsi="Liberation Serif" w:cs="Liberation Serif"/>
          <w:b/>
          <w:bCs/>
          <w:sz w:val="24"/>
          <w:szCs w:val="24"/>
        </w:rPr>
        <w:t>ь</w:t>
      </w:r>
      <w:r w:rsidR="003C790B" w:rsidRPr="000C00DC">
        <w:rPr>
          <w:rFonts w:ascii="Liberation Serif" w:hAnsi="Liberation Serif" w:cs="Liberation Serif"/>
          <w:b/>
          <w:bCs/>
          <w:sz w:val="24"/>
          <w:szCs w:val="24"/>
        </w:rPr>
        <w:t xml:space="preserve"> администрации городского округа по решению вопросов, поставленных Думой городского округа в 202</w:t>
      </w:r>
      <w:r w:rsidR="00487FD8">
        <w:rPr>
          <w:rFonts w:ascii="Liberation Serif" w:hAnsi="Liberation Serif" w:cs="Liberation Serif"/>
          <w:b/>
          <w:bCs/>
          <w:sz w:val="24"/>
          <w:szCs w:val="24"/>
        </w:rPr>
        <w:t>2</w:t>
      </w:r>
      <w:r w:rsidR="003C790B" w:rsidRPr="000C00DC">
        <w:rPr>
          <w:rFonts w:ascii="Liberation Serif" w:hAnsi="Liberation Serif" w:cs="Liberation Serif"/>
          <w:b/>
          <w:bCs/>
          <w:sz w:val="24"/>
          <w:szCs w:val="24"/>
        </w:rPr>
        <w:t xml:space="preserve"> году</w:t>
      </w:r>
    </w:p>
    <w:p w:rsidR="0036164F" w:rsidRPr="000C00DC" w:rsidRDefault="0036164F" w:rsidP="001F7AB4">
      <w:pPr>
        <w:spacing w:after="0" w:line="240" w:lineRule="auto"/>
        <w:ind w:firstLine="567"/>
        <w:jc w:val="both"/>
        <w:rPr>
          <w:rFonts w:ascii="Liberation Serif" w:hAnsi="Liberation Serif" w:cs="Liberation Serif"/>
          <w:b/>
          <w:bCs/>
          <w:sz w:val="24"/>
          <w:szCs w:val="24"/>
        </w:rPr>
      </w:pPr>
    </w:p>
    <w:p w:rsidR="00721805" w:rsidRPr="000C00DC" w:rsidRDefault="00B67552"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bCs/>
          <w:sz w:val="24"/>
          <w:szCs w:val="24"/>
        </w:rPr>
        <w:t>Вопросы, поставленные Думой городского округа в 202</w:t>
      </w:r>
      <w:r w:rsidR="007F5B9C">
        <w:rPr>
          <w:rFonts w:ascii="Liberation Serif" w:hAnsi="Liberation Serif" w:cs="Liberation Serif"/>
          <w:bCs/>
          <w:sz w:val="24"/>
          <w:szCs w:val="24"/>
        </w:rPr>
        <w:t>3</w:t>
      </w:r>
      <w:r w:rsidRPr="000C00DC">
        <w:rPr>
          <w:rFonts w:ascii="Liberation Serif" w:hAnsi="Liberation Serif" w:cs="Liberation Serif"/>
          <w:bCs/>
          <w:sz w:val="24"/>
          <w:szCs w:val="24"/>
        </w:rPr>
        <w:t xml:space="preserve"> году</w:t>
      </w:r>
      <w:r w:rsidR="006249DD">
        <w:rPr>
          <w:rFonts w:ascii="Liberation Serif" w:hAnsi="Liberation Serif" w:cs="Liberation Serif"/>
          <w:bCs/>
          <w:sz w:val="24"/>
          <w:szCs w:val="24"/>
        </w:rPr>
        <w:t>,</w:t>
      </w:r>
      <w:r w:rsidRPr="000C00DC">
        <w:rPr>
          <w:rFonts w:ascii="Liberation Serif" w:hAnsi="Liberation Serif" w:cs="Liberation Serif"/>
          <w:bCs/>
          <w:sz w:val="24"/>
          <w:szCs w:val="24"/>
        </w:rPr>
        <w:t xml:space="preserve"> выполнены в полном объеме.</w:t>
      </w:r>
    </w:p>
    <w:p w:rsidR="00E44E65" w:rsidRDefault="00487FD8"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1</w:t>
      </w:r>
      <w:r w:rsidR="007F5B9C">
        <w:rPr>
          <w:rFonts w:ascii="Liberation Serif" w:hAnsi="Liberation Serif" w:cs="Liberation Serif"/>
          <w:b/>
          <w:sz w:val="24"/>
          <w:szCs w:val="24"/>
        </w:rPr>
        <w:t>9</w:t>
      </w:r>
      <w:r w:rsidR="008E6A13" w:rsidRPr="000C00DC">
        <w:rPr>
          <w:rFonts w:ascii="Liberation Serif" w:hAnsi="Liberation Serif" w:cs="Liberation Serif"/>
          <w:b/>
          <w:sz w:val="24"/>
          <w:szCs w:val="24"/>
        </w:rPr>
        <w:t xml:space="preserve">-е очередное заседание Думы городского округа </w:t>
      </w:r>
      <w:r w:rsidR="007F5B9C">
        <w:rPr>
          <w:rFonts w:ascii="Liberation Serif" w:hAnsi="Liberation Serif" w:cs="Liberation Serif"/>
          <w:b/>
          <w:sz w:val="24"/>
          <w:szCs w:val="24"/>
        </w:rPr>
        <w:t>08</w:t>
      </w:r>
      <w:r w:rsidR="008E6A13" w:rsidRPr="000C00DC">
        <w:rPr>
          <w:rFonts w:ascii="Liberation Serif" w:hAnsi="Liberation Serif" w:cs="Liberation Serif"/>
          <w:b/>
          <w:sz w:val="24"/>
          <w:szCs w:val="24"/>
        </w:rPr>
        <w:t>.0</w:t>
      </w:r>
      <w:r w:rsidR="007F5B9C">
        <w:rPr>
          <w:rFonts w:ascii="Liberation Serif" w:hAnsi="Liberation Serif" w:cs="Liberation Serif"/>
          <w:b/>
          <w:sz w:val="24"/>
          <w:szCs w:val="24"/>
        </w:rPr>
        <w:t>2</w:t>
      </w:r>
      <w:r w:rsidR="008E6A13" w:rsidRPr="000C00DC">
        <w:rPr>
          <w:rFonts w:ascii="Liberation Serif" w:hAnsi="Liberation Serif" w:cs="Liberation Serif"/>
          <w:b/>
          <w:sz w:val="24"/>
          <w:szCs w:val="24"/>
        </w:rPr>
        <w:t>.202</w:t>
      </w:r>
      <w:r w:rsidR="007F5B9C">
        <w:rPr>
          <w:rFonts w:ascii="Liberation Serif" w:hAnsi="Liberation Serif" w:cs="Liberation Serif"/>
          <w:b/>
          <w:sz w:val="24"/>
          <w:szCs w:val="24"/>
        </w:rPr>
        <w:t>3</w:t>
      </w:r>
      <w:r w:rsidR="008E6A13" w:rsidRPr="000C00DC">
        <w:rPr>
          <w:rFonts w:ascii="Liberation Serif" w:hAnsi="Liberation Serif" w:cs="Liberation Serif"/>
          <w:b/>
          <w:sz w:val="24"/>
          <w:szCs w:val="24"/>
        </w:rPr>
        <w:t>г.</w:t>
      </w:r>
      <w:r w:rsidR="008E6A13" w:rsidRPr="000C00DC">
        <w:rPr>
          <w:rFonts w:ascii="Liberation Serif" w:hAnsi="Liberation Serif" w:cs="Liberation Serif"/>
          <w:sz w:val="24"/>
          <w:szCs w:val="24"/>
        </w:rPr>
        <w:t xml:space="preserve"> Рекомендовать главе городского округа </w:t>
      </w:r>
      <w:r w:rsidR="007F5B9C">
        <w:rPr>
          <w:rFonts w:ascii="Liberation Serif" w:hAnsi="Liberation Serif" w:cs="Liberation Serif"/>
          <w:sz w:val="24"/>
          <w:szCs w:val="24"/>
        </w:rPr>
        <w:t xml:space="preserve">провести анализ предоставления муниципальных услуг по кабельному телевидению в городском </w:t>
      </w:r>
      <w:proofErr w:type="gramStart"/>
      <w:r w:rsidR="007F5B9C">
        <w:rPr>
          <w:rFonts w:ascii="Liberation Serif" w:hAnsi="Liberation Serif" w:cs="Liberation Serif"/>
          <w:sz w:val="24"/>
          <w:szCs w:val="24"/>
        </w:rPr>
        <w:t>округе</w:t>
      </w:r>
      <w:proofErr w:type="gramEnd"/>
      <w:r w:rsidR="007F5B9C">
        <w:rPr>
          <w:rFonts w:ascii="Liberation Serif" w:hAnsi="Liberation Serif" w:cs="Liberation Serif"/>
          <w:sz w:val="24"/>
          <w:szCs w:val="24"/>
        </w:rPr>
        <w:t xml:space="preserve"> ЗАТО Свободный. Разобраться в отношении льготных категорий и предоставлении бесплатных цифровых каналов, и повышение тарифов на оказание услуг. </w:t>
      </w:r>
      <w:r w:rsidR="00E44E65">
        <w:rPr>
          <w:rFonts w:ascii="Liberation Serif" w:hAnsi="Liberation Serif" w:cs="Liberation Serif"/>
          <w:sz w:val="24"/>
          <w:szCs w:val="24"/>
        </w:rPr>
        <w:t xml:space="preserve">Пригласить для пояснения на очередное заседание Думы городского округа индивидуального предпринимателя, осуществляющего предоставление услуг по кабельному телевидению. </w:t>
      </w:r>
    </w:p>
    <w:p w:rsidR="0062705E" w:rsidRPr="0062705E" w:rsidRDefault="009B4321" w:rsidP="001F7AB4">
      <w:pPr>
        <w:spacing w:after="0" w:line="240" w:lineRule="auto"/>
        <w:ind w:firstLine="567"/>
        <w:jc w:val="both"/>
        <w:rPr>
          <w:rFonts w:ascii="Liberation Serif" w:hAnsi="Liberation Serif" w:cs="Liberation Serif"/>
          <w:sz w:val="24"/>
          <w:szCs w:val="24"/>
        </w:rPr>
      </w:pPr>
      <w:r w:rsidRPr="009B4321">
        <w:rPr>
          <w:rFonts w:ascii="Liberation Serif" w:hAnsi="Liberation Serif" w:cs="Liberation Serif"/>
          <w:sz w:val="24"/>
          <w:szCs w:val="24"/>
        </w:rPr>
        <w:t xml:space="preserve">Во исполнение поручения Думы городского округа </w:t>
      </w:r>
      <w:r w:rsidR="00E44E65">
        <w:rPr>
          <w:rFonts w:ascii="Liberation Serif" w:hAnsi="Liberation Serif" w:cs="Liberation Serif"/>
          <w:sz w:val="24"/>
          <w:szCs w:val="24"/>
        </w:rPr>
        <w:t>проведен анализ</w:t>
      </w:r>
      <w:r w:rsidR="00352565">
        <w:rPr>
          <w:rFonts w:ascii="Liberation Serif" w:hAnsi="Liberation Serif" w:cs="Liberation Serif"/>
          <w:sz w:val="24"/>
          <w:szCs w:val="24"/>
        </w:rPr>
        <w:t xml:space="preserve"> </w:t>
      </w:r>
      <w:r w:rsidR="00E44E65" w:rsidRPr="00E44E65">
        <w:rPr>
          <w:rFonts w:ascii="Liberation Serif" w:hAnsi="Liberation Serif" w:cs="Liberation Serif"/>
          <w:sz w:val="24"/>
          <w:szCs w:val="24"/>
        </w:rPr>
        <w:t xml:space="preserve">предоставления муниципальных услуг по кабельному телевидению в городском </w:t>
      </w:r>
      <w:proofErr w:type="gramStart"/>
      <w:r w:rsidR="00E44E65" w:rsidRPr="00E44E65">
        <w:rPr>
          <w:rFonts w:ascii="Liberation Serif" w:hAnsi="Liberation Serif" w:cs="Liberation Serif"/>
          <w:sz w:val="24"/>
          <w:szCs w:val="24"/>
        </w:rPr>
        <w:t>округе</w:t>
      </w:r>
      <w:proofErr w:type="gramEnd"/>
      <w:r w:rsidR="00E44E65" w:rsidRPr="00E44E65">
        <w:rPr>
          <w:rFonts w:ascii="Liberation Serif" w:hAnsi="Liberation Serif" w:cs="Liberation Serif"/>
          <w:sz w:val="24"/>
          <w:szCs w:val="24"/>
        </w:rPr>
        <w:t xml:space="preserve"> ЗАТО Свободный</w:t>
      </w:r>
      <w:r w:rsidR="00D7778A">
        <w:rPr>
          <w:rFonts w:ascii="Liberation Serif" w:hAnsi="Liberation Serif" w:cs="Liberation Serif"/>
          <w:sz w:val="24"/>
          <w:szCs w:val="24"/>
        </w:rPr>
        <w:t>.</w:t>
      </w:r>
    </w:p>
    <w:p w:rsidR="00224430" w:rsidRPr="00224430" w:rsidRDefault="00224430" w:rsidP="00224430">
      <w:pPr>
        <w:spacing w:after="0" w:line="240" w:lineRule="auto"/>
        <w:ind w:firstLine="567"/>
        <w:jc w:val="both"/>
        <w:rPr>
          <w:rFonts w:ascii="Liberation Serif" w:hAnsi="Liberation Serif" w:cs="Liberation Serif"/>
          <w:sz w:val="24"/>
          <w:szCs w:val="24"/>
        </w:rPr>
      </w:pPr>
      <w:r w:rsidRPr="00224430">
        <w:rPr>
          <w:rFonts w:ascii="Liberation Serif" w:hAnsi="Liberation Serif" w:cs="Liberation Serif"/>
          <w:sz w:val="24"/>
          <w:szCs w:val="24"/>
        </w:rPr>
        <w:t xml:space="preserve">На территории городского </w:t>
      </w:r>
      <w:proofErr w:type="gramStart"/>
      <w:r w:rsidRPr="00224430">
        <w:rPr>
          <w:rFonts w:ascii="Liberation Serif" w:hAnsi="Liberation Serif" w:cs="Liberation Serif"/>
          <w:sz w:val="24"/>
          <w:szCs w:val="24"/>
        </w:rPr>
        <w:t>округа</w:t>
      </w:r>
      <w:proofErr w:type="gramEnd"/>
      <w:r w:rsidRPr="00224430">
        <w:rPr>
          <w:rFonts w:ascii="Liberation Serif" w:hAnsi="Liberation Serif" w:cs="Liberation Serif"/>
          <w:sz w:val="24"/>
          <w:szCs w:val="24"/>
        </w:rPr>
        <w:t xml:space="preserve"> ЗАТО Свободный, на основании лицензии на услуги связи для целей кабельного вещания, оператором связи </w:t>
      </w:r>
      <w:r w:rsidR="00D7778A">
        <w:rPr>
          <w:rFonts w:ascii="Liberation Serif" w:hAnsi="Liberation Serif" w:cs="Liberation Serif"/>
          <w:sz w:val="24"/>
          <w:szCs w:val="24"/>
        </w:rPr>
        <w:t>определено юридическое лицо, который у</w:t>
      </w:r>
      <w:r w:rsidRPr="00224430">
        <w:rPr>
          <w:rFonts w:ascii="Liberation Serif" w:hAnsi="Liberation Serif" w:cs="Liberation Serif"/>
          <w:sz w:val="24"/>
          <w:szCs w:val="24"/>
        </w:rPr>
        <w:t>слуги телевизионного вещания на безвозмездной основе не осуществляет.</w:t>
      </w:r>
    </w:p>
    <w:p w:rsidR="00224430" w:rsidRDefault="00224430" w:rsidP="00224430">
      <w:pPr>
        <w:spacing w:after="0" w:line="240" w:lineRule="auto"/>
        <w:ind w:firstLine="567"/>
        <w:jc w:val="both"/>
        <w:rPr>
          <w:rFonts w:ascii="Liberation Serif" w:hAnsi="Liberation Serif" w:cs="Liberation Serif"/>
          <w:sz w:val="24"/>
          <w:szCs w:val="24"/>
        </w:rPr>
      </w:pPr>
      <w:r w:rsidRPr="00224430">
        <w:rPr>
          <w:rFonts w:ascii="Liberation Serif" w:hAnsi="Liberation Serif" w:cs="Liberation Serif"/>
          <w:sz w:val="24"/>
          <w:szCs w:val="24"/>
        </w:rPr>
        <w:t>Постановлением Правительства Росси</w:t>
      </w:r>
      <w:r w:rsidR="009B4321">
        <w:rPr>
          <w:rFonts w:ascii="Liberation Serif" w:hAnsi="Liberation Serif" w:cs="Liberation Serif"/>
          <w:sz w:val="24"/>
          <w:szCs w:val="24"/>
        </w:rPr>
        <w:t xml:space="preserve">йской Федерации от 03.12.2009 № </w:t>
      </w:r>
      <w:r w:rsidRPr="00224430">
        <w:rPr>
          <w:rFonts w:ascii="Liberation Serif" w:hAnsi="Liberation Serif" w:cs="Liberation Serif"/>
          <w:sz w:val="24"/>
          <w:szCs w:val="24"/>
        </w:rPr>
        <w:t>985 утверждена федеральная целевая программа «Развитиетелерадиовещания в Российской Федерации на 2009 - 2018 годы», в результате реализации которой граждане имеют право на прием бесплатных обязательных общедоступных телеканалов и (или) радиоканалов без взимания абонентской платы.</w:t>
      </w:r>
    </w:p>
    <w:p w:rsidR="00224430" w:rsidRDefault="00224430" w:rsidP="00224430">
      <w:pPr>
        <w:spacing w:after="0" w:line="240" w:lineRule="auto"/>
        <w:ind w:firstLine="567"/>
        <w:jc w:val="both"/>
        <w:rPr>
          <w:rFonts w:ascii="Liberation Serif" w:hAnsi="Liberation Serif" w:cs="Liberation Serif"/>
          <w:sz w:val="24"/>
          <w:szCs w:val="24"/>
        </w:rPr>
      </w:pPr>
      <w:r w:rsidRPr="00224430">
        <w:rPr>
          <w:rFonts w:ascii="Liberation Serif" w:hAnsi="Liberation Serif" w:cs="Liberation Serif"/>
          <w:sz w:val="24"/>
          <w:szCs w:val="24"/>
        </w:rPr>
        <w:t xml:space="preserve">Городской </w:t>
      </w:r>
      <w:proofErr w:type="gramStart"/>
      <w:r w:rsidRPr="00224430">
        <w:rPr>
          <w:rFonts w:ascii="Liberation Serif" w:hAnsi="Liberation Serif" w:cs="Liberation Serif"/>
          <w:sz w:val="24"/>
          <w:szCs w:val="24"/>
        </w:rPr>
        <w:t>округ</w:t>
      </w:r>
      <w:proofErr w:type="gramEnd"/>
      <w:r w:rsidRPr="00224430">
        <w:rPr>
          <w:rFonts w:ascii="Liberation Serif" w:hAnsi="Liberation Serif" w:cs="Liberation Serif"/>
          <w:sz w:val="24"/>
          <w:szCs w:val="24"/>
        </w:rPr>
        <w:t xml:space="preserve"> ЗАТО Свободный входит в зону уверенного приема сигнала цифрового телевидения за счет передающих станций, расположенных в г. Нижний Тагил и г. Нижняя Салда. Для приема обязательных общедоступных телеканалов и (или) радиоканалов без взимания абонентской платы, жителям городского </w:t>
      </w:r>
      <w:proofErr w:type="gramStart"/>
      <w:r w:rsidRPr="00224430">
        <w:rPr>
          <w:rFonts w:ascii="Liberation Serif" w:hAnsi="Liberation Serif" w:cs="Liberation Serif"/>
          <w:sz w:val="24"/>
          <w:szCs w:val="24"/>
        </w:rPr>
        <w:t>округа</w:t>
      </w:r>
      <w:proofErr w:type="gramEnd"/>
      <w:r w:rsidRPr="00224430">
        <w:rPr>
          <w:rFonts w:ascii="Liberation Serif" w:hAnsi="Liberation Serif" w:cs="Liberation Serif"/>
          <w:sz w:val="24"/>
          <w:szCs w:val="24"/>
        </w:rPr>
        <w:t xml:space="preserve"> ЗАТО Свободный по их желанию можно приобрести оборудование для приема цифрового эфирного сигнала и настроить подключение.</w:t>
      </w:r>
    </w:p>
    <w:p w:rsidR="00271758" w:rsidRDefault="00853C4A" w:rsidP="00224430">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20</w:t>
      </w:r>
      <w:r w:rsidR="00271758" w:rsidRPr="00271758">
        <w:rPr>
          <w:rFonts w:ascii="Liberation Serif" w:hAnsi="Liberation Serif" w:cs="Liberation Serif"/>
          <w:b/>
          <w:sz w:val="24"/>
          <w:szCs w:val="24"/>
        </w:rPr>
        <w:t xml:space="preserve">-е очередное заседание Думы городского округа </w:t>
      </w:r>
      <w:r>
        <w:rPr>
          <w:rFonts w:ascii="Liberation Serif" w:hAnsi="Liberation Serif" w:cs="Liberation Serif"/>
          <w:b/>
          <w:sz w:val="24"/>
          <w:szCs w:val="24"/>
        </w:rPr>
        <w:t>23</w:t>
      </w:r>
      <w:r w:rsidR="00271758" w:rsidRPr="00271758">
        <w:rPr>
          <w:rFonts w:ascii="Liberation Serif" w:hAnsi="Liberation Serif" w:cs="Liberation Serif"/>
          <w:b/>
          <w:sz w:val="24"/>
          <w:szCs w:val="24"/>
        </w:rPr>
        <w:t>.0</w:t>
      </w:r>
      <w:r>
        <w:rPr>
          <w:rFonts w:ascii="Liberation Serif" w:hAnsi="Liberation Serif" w:cs="Liberation Serif"/>
          <w:b/>
          <w:sz w:val="24"/>
          <w:szCs w:val="24"/>
        </w:rPr>
        <w:t>3</w:t>
      </w:r>
      <w:r w:rsidR="00271758" w:rsidRPr="00271758">
        <w:rPr>
          <w:rFonts w:ascii="Liberation Serif" w:hAnsi="Liberation Serif" w:cs="Liberation Serif"/>
          <w:b/>
          <w:sz w:val="24"/>
          <w:szCs w:val="24"/>
        </w:rPr>
        <w:t>.202</w:t>
      </w:r>
      <w:r>
        <w:rPr>
          <w:rFonts w:ascii="Liberation Serif" w:hAnsi="Liberation Serif" w:cs="Liberation Serif"/>
          <w:b/>
          <w:sz w:val="24"/>
          <w:szCs w:val="24"/>
        </w:rPr>
        <w:t>3</w:t>
      </w:r>
      <w:r w:rsidR="00271758" w:rsidRPr="00271758">
        <w:rPr>
          <w:rFonts w:ascii="Liberation Serif" w:hAnsi="Liberation Serif" w:cs="Liberation Serif"/>
          <w:b/>
          <w:sz w:val="24"/>
          <w:szCs w:val="24"/>
        </w:rPr>
        <w:t>г.</w:t>
      </w:r>
      <w:r w:rsidR="00352565">
        <w:rPr>
          <w:rFonts w:ascii="Liberation Serif" w:hAnsi="Liberation Serif" w:cs="Liberation Serif"/>
          <w:b/>
          <w:sz w:val="24"/>
          <w:szCs w:val="24"/>
        </w:rPr>
        <w:t xml:space="preserve"> </w:t>
      </w:r>
      <w:r>
        <w:rPr>
          <w:rFonts w:ascii="Liberation Serif" w:hAnsi="Liberation Serif" w:cs="Liberation Serif"/>
          <w:sz w:val="24"/>
          <w:szCs w:val="24"/>
        </w:rPr>
        <w:t>Рекомендовать Г</w:t>
      </w:r>
      <w:r w:rsidR="00271758">
        <w:rPr>
          <w:rFonts w:ascii="Liberation Serif" w:hAnsi="Liberation Serif" w:cs="Liberation Serif"/>
          <w:sz w:val="24"/>
          <w:szCs w:val="24"/>
        </w:rPr>
        <w:t xml:space="preserve">лаве городского округа </w:t>
      </w:r>
      <w:r>
        <w:rPr>
          <w:rFonts w:ascii="Liberation Serif" w:hAnsi="Liberation Serif" w:cs="Liberation Serif"/>
          <w:sz w:val="24"/>
          <w:szCs w:val="24"/>
        </w:rPr>
        <w:t>отменить решение Д</w:t>
      </w:r>
      <w:r w:rsidR="00E41A1D">
        <w:rPr>
          <w:rFonts w:ascii="Liberation Serif" w:hAnsi="Liberation Serif" w:cs="Liberation Serif"/>
          <w:sz w:val="24"/>
          <w:szCs w:val="24"/>
        </w:rPr>
        <w:t>умы</w:t>
      </w:r>
      <w:r>
        <w:rPr>
          <w:rFonts w:ascii="Liberation Serif" w:hAnsi="Liberation Serif" w:cs="Liberation Serif"/>
          <w:sz w:val="24"/>
          <w:szCs w:val="24"/>
        </w:rPr>
        <w:t xml:space="preserve"> городского округа от 25.01.2017 года № 7/12 «Об утверждении перечня мест размещения рекламных конструкций на территории городского </w:t>
      </w:r>
      <w:proofErr w:type="gramStart"/>
      <w:r>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00E41A1D">
        <w:rPr>
          <w:rFonts w:ascii="Liberation Serif" w:hAnsi="Liberation Serif" w:cs="Liberation Serif"/>
          <w:sz w:val="24"/>
          <w:szCs w:val="24"/>
        </w:rPr>
        <w:t xml:space="preserve">. </w:t>
      </w:r>
    </w:p>
    <w:p w:rsidR="003D15F0" w:rsidRDefault="009B4321" w:rsidP="009B4321">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Р</w:t>
      </w:r>
      <w:r w:rsidR="003D15F0" w:rsidRPr="003D15F0">
        <w:rPr>
          <w:rFonts w:ascii="Liberation Serif" w:hAnsi="Liberation Serif" w:cs="Liberation Serif"/>
          <w:sz w:val="24"/>
          <w:szCs w:val="24"/>
        </w:rPr>
        <w:t xml:space="preserve">ешение Думы городского округа от 25.01.2017 года № 7/12 «Об утверждении перечня мест размещения рекламных конструкций на территории городского </w:t>
      </w:r>
      <w:proofErr w:type="gramStart"/>
      <w:r w:rsidR="003D15F0" w:rsidRPr="003D15F0">
        <w:rPr>
          <w:rFonts w:ascii="Liberation Serif" w:hAnsi="Liberation Serif" w:cs="Liberation Serif"/>
          <w:sz w:val="24"/>
          <w:szCs w:val="24"/>
        </w:rPr>
        <w:t>округа</w:t>
      </w:r>
      <w:proofErr w:type="gramEnd"/>
      <w:r w:rsidR="003D15F0" w:rsidRPr="003D15F0">
        <w:rPr>
          <w:rFonts w:ascii="Liberation Serif" w:hAnsi="Liberation Serif" w:cs="Liberation Serif"/>
          <w:sz w:val="24"/>
          <w:szCs w:val="24"/>
        </w:rPr>
        <w:t xml:space="preserve"> ЗАТО Свободный»</w:t>
      </w:r>
      <w:r w:rsidR="003D15F0">
        <w:rPr>
          <w:rFonts w:ascii="Liberation Serif" w:hAnsi="Liberation Serif" w:cs="Liberation Serif"/>
          <w:sz w:val="24"/>
          <w:szCs w:val="24"/>
        </w:rPr>
        <w:t>.</w:t>
      </w:r>
      <w:r w:rsidR="00352565">
        <w:rPr>
          <w:rFonts w:ascii="Liberation Serif" w:hAnsi="Liberation Serif" w:cs="Liberation Serif"/>
          <w:sz w:val="24"/>
          <w:szCs w:val="24"/>
        </w:rPr>
        <w:t xml:space="preserve"> </w:t>
      </w:r>
      <w:r>
        <w:rPr>
          <w:rFonts w:ascii="Liberation Serif" w:hAnsi="Liberation Serif" w:cs="Liberation Serif"/>
          <w:sz w:val="24"/>
          <w:szCs w:val="24"/>
        </w:rPr>
        <w:t>признана</w:t>
      </w:r>
      <w:r w:rsidR="00352565">
        <w:rPr>
          <w:rFonts w:ascii="Liberation Serif" w:hAnsi="Liberation Serif" w:cs="Liberation Serif"/>
          <w:sz w:val="24"/>
          <w:szCs w:val="24"/>
        </w:rPr>
        <w:t xml:space="preserve"> </w:t>
      </w:r>
      <w:r>
        <w:rPr>
          <w:rFonts w:ascii="Liberation Serif" w:hAnsi="Liberation Serif" w:cs="Liberation Serif"/>
          <w:sz w:val="24"/>
          <w:szCs w:val="24"/>
        </w:rPr>
        <w:t>утратившей силу Решением Думы городского округа ЗАТО Свободный 22/12 от 24.05.2023.</w:t>
      </w:r>
    </w:p>
    <w:p w:rsidR="003D15F0" w:rsidRDefault="003D15F0"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22</w:t>
      </w:r>
      <w:r w:rsidR="001579B8" w:rsidRPr="00FC1A64">
        <w:rPr>
          <w:rFonts w:ascii="Liberation Serif" w:hAnsi="Liberation Serif" w:cs="Liberation Serif"/>
          <w:b/>
          <w:sz w:val="24"/>
          <w:szCs w:val="24"/>
        </w:rPr>
        <w:t>-е очередное заседание Д</w:t>
      </w:r>
      <w:r w:rsidR="00E41A1D">
        <w:rPr>
          <w:rFonts w:ascii="Liberation Serif" w:hAnsi="Liberation Serif" w:cs="Liberation Serif"/>
          <w:b/>
          <w:sz w:val="24"/>
          <w:szCs w:val="24"/>
        </w:rPr>
        <w:t xml:space="preserve">умы городского округа </w:t>
      </w:r>
      <w:r>
        <w:rPr>
          <w:rFonts w:ascii="Liberation Serif" w:hAnsi="Liberation Serif" w:cs="Liberation Serif"/>
          <w:b/>
          <w:sz w:val="24"/>
          <w:szCs w:val="24"/>
        </w:rPr>
        <w:t>24</w:t>
      </w:r>
      <w:r w:rsidR="00E41A1D">
        <w:rPr>
          <w:rFonts w:ascii="Liberation Serif" w:hAnsi="Liberation Serif" w:cs="Liberation Serif"/>
          <w:b/>
          <w:sz w:val="24"/>
          <w:szCs w:val="24"/>
        </w:rPr>
        <w:t>.0</w:t>
      </w:r>
      <w:r>
        <w:rPr>
          <w:rFonts w:ascii="Liberation Serif" w:hAnsi="Liberation Serif" w:cs="Liberation Serif"/>
          <w:b/>
          <w:sz w:val="24"/>
          <w:szCs w:val="24"/>
        </w:rPr>
        <w:t>5</w:t>
      </w:r>
      <w:r w:rsidR="00E41A1D">
        <w:rPr>
          <w:rFonts w:ascii="Liberation Serif" w:hAnsi="Liberation Serif" w:cs="Liberation Serif"/>
          <w:b/>
          <w:sz w:val="24"/>
          <w:szCs w:val="24"/>
        </w:rPr>
        <w:t>.2023</w:t>
      </w:r>
      <w:r w:rsidR="001579B8" w:rsidRPr="00FC1A64">
        <w:rPr>
          <w:rFonts w:ascii="Liberation Serif" w:hAnsi="Liberation Serif" w:cs="Liberation Serif"/>
          <w:b/>
          <w:sz w:val="24"/>
          <w:szCs w:val="24"/>
        </w:rPr>
        <w:t xml:space="preserve">г. </w:t>
      </w:r>
      <w:r w:rsidRPr="003D15F0">
        <w:rPr>
          <w:rFonts w:ascii="Liberation Serif" w:hAnsi="Liberation Serif" w:cs="Liberation Serif"/>
          <w:sz w:val="24"/>
          <w:szCs w:val="24"/>
        </w:rPr>
        <w:t>Рекомендовать Г</w:t>
      </w:r>
      <w:r w:rsidR="001579B8">
        <w:rPr>
          <w:rFonts w:ascii="Liberation Serif" w:hAnsi="Liberation Serif" w:cs="Liberation Serif"/>
          <w:sz w:val="24"/>
          <w:szCs w:val="24"/>
        </w:rPr>
        <w:t xml:space="preserve">лаве городского округа </w:t>
      </w:r>
      <w:r>
        <w:rPr>
          <w:rFonts w:ascii="Liberation Serif" w:hAnsi="Liberation Serif" w:cs="Liberation Serif"/>
          <w:sz w:val="24"/>
          <w:szCs w:val="24"/>
        </w:rPr>
        <w:t xml:space="preserve">на следующее очередное заседание Думы городского округа подготовить информацию «О ходе подготовки к отопительному сезону 2023-2024 </w:t>
      </w:r>
      <w:proofErr w:type="spellStart"/>
      <w:r>
        <w:rPr>
          <w:rFonts w:ascii="Liberation Serif" w:hAnsi="Liberation Serif" w:cs="Liberation Serif"/>
          <w:sz w:val="24"/>
          <w:szCs w:val="24"/>
        </w:rPr>
        <w:t>гг</w:t>
      </w:r>
      <w:proofErr w:type="spellEnd"/>
      <w:r>
        <w:rPr>
          <w:rFonts w:ascii="Liberation Serif" w:hAnsi="Liberation Serif" w:cs="Liberation Serif"/>
          <w:sz w:val="24"/>
          <w:szCs w:val="24"/>
        </w:rPr>
        <w:t xml:space="preserve">» с привлечением представителей управляющих компаний. </w:t>
      </w:r>
    </w:p>
    <w:p w:rsidR="001579B8" w:rsidRPr="002A5A44" w:rsidRDefault="00066099"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Во исполнение поручения </w:t>
      </w:r>
      <w:r w:rsidR="001579B8" w:rsidRPr="002A5A44">
        <w:rPr>
          <w:rFonts w:ascii="Liberation Serif" w:hAnsi="Liberation Serif" w:cs="Liberation Serif"/>
          <w:sz w:val="24"/>
          <w:szCs w:val="24"/>
        </w:rPr>
        <w:t xml:space="preserve">Думы городского округа </w:t>
      </w:r>
      <w:r w:rsidR="003D15F0">
        <w:rPr>
          <w:rFonts w:ascii="Liberation Serif" w:hAnsi="Liberation Serif" w:cs="Liberation Serif"/>
          <w:sz w:val="24"/>
          <w:szCs w:val="24"/>
        </w:rPr>
        <w:t xml:space="preserve">заместителем главы администрации городского </w:t>
      </w:r>
      <w:proofErr w:type="gramStart"/>
      <w:r w:rsidR="003D15F0">
        <w:rPr>
          <w:rFonts w:ascii="Liberation Serif" w:hAnsi="Liberation Serif" w:cs="Liberation Serif"/>
          <w:sz w:val="24"/>
          <w:szCs w:val="24"/>
        </w:rPr>
        <w:t>округа</w:t>
      </w:r>
      <w:proofErr w:type="gramEnd"/>
      <w:r w:rsidR="003D15F0">
        <w:rPr>
          <w:rFonts w:ascii="Liberation Serif" w:hAnsi="Liberation Serif" w:cs="Liberation Serif"/>
          <w:sz w:val="24"/>
          <w:szCs w:val="24"/>
        </w:rPr>
        <w:t xml:space="preserve"> ЗАТО Свободный направлена информация </w:t>
      </w:r>
      <w:r w:rsidR="009B4321">
        <w:rPr>
          <w:rFonts w:ascii="Liberation Serif" w:hAnsi="Liberation Serif" w:cs="Liberation Serif"/>
          <w:sz w:val="24"/>
          <w:szCs w:val="24"/>
        </w:rPr>
        <w:t xml:space="preserve">за № 66-04-1942 от 03.07.023 года </w:t>
      </w:r>
      <w:r w:rsidR="003D15F0">
        <w:rPr>
          <w:rFonts w:ascii="Liberation Serif" w:hAnsi="Liberation Serif" w:cs="Liberation Serif"/>
          <w:sz w:val="24"/>
          <w:szCs w:val="24"/>
        </w:rPr>
        <w:t>по подготовке к отопительному сезону 2023/2024 гг</w:t>
      </w:r>
      <w:r w:rsidR="00852900">
        <w:rPr>
          <w:rFonts w:ascii="Liberation Serif" w:hAnsi="Liberation Serif" w:cs="Liberation Serif"/>
          <w:sz w:val="24"/>
          <w:szCs w:val="24"/>
        </w:rPr>
        <w:t>.</w:t>
      </w:r>
    </w:p>
    <w:p w:rsidR="009B4321" w:rsidRDefault="00852900" w:rsidP="0011772F">
      <w:pPr>
        <w:pStyle w:val="14"/>
        <w:shd w:val="clear" w:color="auto" w:fill="auto"/>
        <w:suppressAutoHyphens/>
        <w:spacing w:line="322" w:lineRule="exact"/>
        <w:ind w:firstLine="360"/>
        <w:jc w:val="both"/>
        <w:rPr>
          <w:rStyle w:val="13pt"/>
        </w:rPr>
      </w:pPr>
      <w:r>
        <w:rPr>
          <w:rFonts w:ascii="Liberation Serif" w:hAnsi="Liberation Serif" w:cs="Liberation Serif"/>
          <w:b/>
          <w:sz w:val="24"/>
          <w:szCs w:val="24"/>
        </w:rPr>
        <w:t>24</w:t>
      </w:r>
      <w:r w:rsidR="00B61529" w:rsidRPr="000C00DC">
        <w:rPr>
          <w:rFonts w:ascii="Liberation Serif" w:hAnsi="Liberation Serif" w:cs="Liberation Serif"/>
          <w:b/>
          <w:sz w:val="24"/>
          <w:szCs w:val="24"/>
        </w:rPr>
        <w:t xml:space="preserve">-е очередное заседание Думы городского округа </w:t>
      </w:r>
      <w:r>
        <w:rPr>
          <w:rFonts w:ascii="Liberation Serif" w:hAnsi="Liberation Serif" w:cs="Liberation Serif"/>
          <w:b/>
          <w:sz w:val="24"/>
          <w:szCs w:val="24"/>
        </w:rPr>
        <w:t>20.09</w:t>
      </w:r>
      <w:r w:rsidR="00B61529" w:rsidRPr="000C00DC">
        <w:rPr>
          <w:rFonts w:ascii="Liberation Serif" w:hAnsi="Liberation Serif" w:cs="Liberation Serif"/>
          <w:b/>
          <w:sz w:val="24"/>
          <w:szCs w:val="24"/>
        </w:rPr>
        <w:t>.202</w:t>
      </w:r>
      <w:r>
        <w:rPr>
          <w:rFonts w:ascii="Liberation Serif" w:hAnsi="Liberation Serif" w:cs="Liberation Serif"/>
          <w:b/>
          <w:sz w:val="24"/>
          <w:szCs w:val="24"/>
        </w:rPr>
        <w:t>3</w:t>
      </w:r>
      <w:r w:rsidR="00B61529" w:rsidRPr="000C00DC">
        <w:rPr>
          <w:rFonts w:ascii="Liberation Serif" w:hAnsi="Liberation Serif" w:cs="Liberation Serif"/>
          <w:b/>
          <w:sz w:val="24"/>
          <w:szCs w:val="24"/>
        </w:rPr>
        <w:t>г.</w:t>
      </w:r>
      <w:r w:rsidR="00352565">
        <w:rPr>
          <w:rFonts w:ascii="Liberation Serif" w:hAnsi="Liberation Serif" w:cs="Liberation Serif"/>
          <w:b/>
          <w:sz w:val="24"/>
          <w:szCs w:val="24"/>
        </w:rPr>
        <w:t xml:space="preserve"> </w:t>
      </w:r>
      <w:r>
        <w:rPr>
          <w:rStyle w:val="13pt"/>
        </w:rPr>
        <w:t>Главе городского округа предоставить информацию</w:t>
      </w:r>
      <w:r w:rsidR="009B4321">
        <w:rPr>
          <w:rStyle w:val="13pt"/>
        </w:rPr>
        <w:t>:</w:t>
      </w:r>
    </w:p>
    <w:p w:rsidR="00852900"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852900" w:rsidRPr="007D12C8">
        <w:rPr>
          <w:rFonts w:ascii="Liberation Serif" w:hAnsi="Liberation Serif" w:cs="Liberation Serif"/>
          <w:sz w:val="24"/>
          <w:szCs w:val="24"/>
        </w:rPr>
        <w:t xml:space="preserve">по проведению инвентаризации объектов системы видеонаблюдения (видеокамер) в городском </w:t>
      </w:r>
      <w:proofErr w:type="gramStart"/>
      <w:r w:rsidR="00852900" w:rsidRPr="007D12C8">
        <w:rPr>
          <w:rFonts w:ascii="Liberation Serif" w:hAnsi="Liberation Serif" w:cs="Liberation Serif"/>
          <w:sz w:val="24"/>
          <w:szCs w:val="24"/>
        </w:rPr>
        <w:t>округе</w:t>
      </w:r>
      <w:proofErr w:type="gramEnd"/>
      <w:r w:rsidR="00852900" w:rsidRPr="007D12C8">
        <w:rPr>
          <w:rFonts w:ascii="Liberation Serif" w:hAnsi="Liberation Serif" w:cs="Liberation Serif"/>
          <w:sz w:val="24"/>
          <w:szCs w:val="24"/>
        </w:rPr>
        <w:t xml:space="preserve"> ЗАТО Свободный в рамках программы «Безопасный город» в инвентаризационные список включить, количество, сроки ввода, срок эксплуатации, также предоставить схему расположения, количество видеокамер находящихся на техническом обслуживании (ремонте). Существует ли необходимость дополнительного приобретение видеокамер. Предоставить протоколы заседания межведомственной рабочей группы по созданию и </w:t>
      </w:r>
      <w:r w:rsidR="00852900" w:rsidRPr="007D12C8">
        <w:rPr>
          <w:rFonts w:ascii="Liberation Serif" w:hAnsi="Liberation Serif" w:cs="Liberation Serif"/>
          <w:sz w:val="24"/>
          <w:szCs w:val="24"/>
        </w:rPr>
        <w:lastRenderedPageBreak/>
        <w:t xml:space="preserve">развитию технических средств и систем аппаратно-программного комплекса «Безопасный город» в городском </w:t>
      </w:r>
      <w:proofErr w:type="gramStart"/>
      <w:r w:rsidR="00852900" w:rsidRPr="007D12C8">
        <w:rPr>
          <w:rFonts w:ascii="Liberation Serif" w:hAnsi="Liberation Serif" w:cs="Liberation Serif"/>
          <w:sz w:val="24"/>
          <w:szCs w:val="24"/>
        </w:rPr>
        <w:t>округе</w:t>
      </w:r>
      <w:proofErr w:type="gramEnd"/>
      <w:r w:rsidR="00852900" w:rsidRPr="007D12C8">
        <w:rPr>
          <w:rFonts w:ascii="Liberation Serif" w:hAnsi="Liberation Serif" w:cs="Liberation Serif"/>
          <w:sz w:val="24"/>
          <w:szCs w:val="24"/>
        </w:rPr>
        <w:t xml:space="preserve"> ЗАТО Свободный с предоставлением инфо</w:t>
      </w:r>
      <w:r w:rsidR="009B4321" w:rsidRPr="007D12C8">
        <w:rPr>
          <w:rFonts w:ascii="Liberation Serif" w:hAnsi="Liberation Serif" w:cs="Liberation Serif"/>
          <w:sz w:val="24"/>
          <w:szCs w:val="24"/>
        </w:rPr>
        <w:t>рмации прописанных в протоколах;</w:t>
      </w:r>
    </w:p>
    <w:p w:rsidR="009B4321"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852900" w:rsidRPr="007D12C8">
        <w:rPr>
          <w:rFonts w:ascii="Liberation Serif" w:hAnsi="Liberation Serif" w:cs="Liberation Serif"/>
          <w:sz w:val="24"/>
          <w:szCs w:val="24"/>
        </w:rPr>
        <w:t xml:space="preserve">по оснащению, количеству и состоянию насосов 1,2,3 подъемов подачи воды, канализационной </w:t>
      </w:r>
      <w:r w:rsidR="009B4321" w:rsidRPr="007D12C8">
        <w:rPr>
          <w:rFonts w:ascii="Liberation Serif" w:hAnsi="Liberation Serif" w:cs="Liberation Serif"/>
          <w:sz w:val="24"/>
          <w:szCs w:val="24"/>
        </w:rPr>
        <w:t>станции (КНС), питьевых скважин;</w:t>
      </w:r>
    </w:p>
    <w:p w:rsidR="009B4321"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9B4321" w:rsidRPr="007D12C8">
        <w:rPr>
          <w:rFonts w:ascii="Liberation Serif" w:hAnsi="Liberation Serif" w:cs="Liberation Serif"/>
          <w:sz w:val="24"/>
          <w:szCs w:val="24"/>
        </w:rPr>
        <w:t xml:space="preserve">по количеству </w:t>
      </w:r>
      <w:r w:rsidR="00852900" w:rsidRPr="007D12C8">
        <w:rPr>
          <w:rFonts w:ascii="Liberation Serif" w:hAnsi="Liberation Serif" w:cs="Liberation Serif"/>
          <w:sz w:val="24"/>
          <w:szCs w:val="24"/>
        </w:rPr>
        <w:t>резервных насосов на данных объектах водоснабжения и водоотведения, с приложением схем и маркировки насосов на каждом объекте водоснабжения и водоотведения</w:t>
      </w:r>
      <w:r w:rsidR="009B4321" w:rsidRPr="007D12C8">
        <w:rPr>
          <w:rFonts w:ascii="Liberation Serif" w:hAnsi="Liberation Serif" w:cs="Liberation Serif"/>
          <w:sz w:val="24"/>
          <w:szCs w:val="24"/>
        </w:rPr>
        <w:t xml:space="preserve"> (фотодокументы в цветном виде);</w:t>
      </w:r>
    </w:p>
    <w:p w:rsidR="00852900"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009B4321" w:rsidRPr="007D12C8">
        <w:rPr>
          <w:rFonts w:ascii="Liberation Serif" w:hAnsi="Liberation Serif" w:cs="Liberation Serif"/>
          <w:sz w:val="24"/>
          <w:szCs w:val="24"/>
        </w:rPr>
        <w:t xml:space="preserve"> п</w:t>
      </w:r>
      <w:r w:rsidR="00852900" w:rsidRPr="007D12C8">
        <w:rPr>
          <w:rFonts w:ascii="Liberation Serif" w:hAnsi="Liberation Serif" w:cs="Liberation Serif"/>
          <w:sz w:val="24"/>
          <w:szCs w:val="24"/>
        </w:rPr>
        <w:t>еречень движимого и недвижимого имущества, закрепленного за. МУП «Водоканал Свободный», в том числе с перечислением насосов закрепленных за каждым объектом водоснабжения и водоотведения. Общее количество скважин, находящихся в рабочем состоянии. Дать пояснение по общему количеству скважин, их расположение, и количестве скважин с которых осуществляется подача питьевой воды для населения.</w:t>
      </w:r>
    </w:p>
    <w:p w:rsidR="00852900"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00852900" w:rsidRPr="007D12C8">
        <w:rPr>
          <w:rFonts w:ascii="Liberation Serif" w:hAnsi="Liberation Serif" w:cs="Liberation Serif"/>
          <w:sz w:val="24"/>
          <w:szCs w:val="24"/>
        </w:rPr>
        <w:t>по действующим муниципальным контрактам, их экономию и перераспределение.</w:t>
      </w:r>
    </w:p>
    <w:p w:rsidR="00852900" w:rsidRPr="007D12C8" w:rsidRDefault="009B4321" w:rsidP="007D12C8">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Д</w:t>
      </w:r>
      <w:r w:rsidR="00852900" w:rsidRPr="007D12C8">
        <w:rPr>
          <w:rFonts w:ascii="Liberation Serif" w:hAnsi="Liberation Serif" w:cs="Liberation Serif"/>
          <w:sz w:val="24"/>
          <w:szCs w:val="24"/>
        </w:rPr>
        <w:t>ать пояснение по результату аварии произошедшей в зимний период на котельной, предоставить факты реагирования администрации на обращение МУП ЖКХ «Кедр» по подготовке к отопительному сезону 2022-2023 годов, а также переписку по возникшим проблемам на Котельной и их устранение (входящие, исходящие) документы, письма. Предоставить материалы служебного расследования по факту аварии в системе теплоснабжения на котельной в отопительном сезоне 2022-2023г.</w:t>
      </w:r>
    </w:p>
    <w:p w:rsidR="00852900" w:rsidRPr="007D12C8" w:rsidRDefault="00852900" w:rsidP="00852900">
      <w:pPr>
        <w:spacing w:after="0" w:line="240" w:lineRule="auto"/>
        <w:ind w:firstLine="567"/>
        <w:jc w:val="both"/>
        <w:rPr>
          <w:rFonts w:ascii="Liberation Serif" w:hAnsi="Liberation Serif" w:cs="Liberation Serif"/>
          <w:sz w:val="24"/>
          <w:szCs w:val="24"/>
        </w:rPr>
      </w:pP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Во исполнение поручений Думы городского округа от 20.09.2023 № 24/5 в МКУ «Административно-хозяйственная служба» проведена инвентаризация системы видеонаблюдения аппаратно-программного комплекса «Безопасный город» (далее - СВН).</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 рамках проведения инвентаризации СВН было проверено количество, сроки ввода в эксплуатацию, техническое состояние камер СВН, а также количество камер СВН находящихся в ремонте</w:t>
      </w:r>
      <w:r w:rsidR="004C2E38" w:rsidRPr="007D12C8">
        <w:rPr>
          <w:rFonts w:ascii="Liberation Serif" w:hAnsi="Liberation Serif" w:cs="Liberation Serif"/>
          <w:sz w:val="24"/>
          <w:szCs w:val="24"/>
        </w:rPr>
        <w:t>.</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Установлено, что СВН была введена в эксплуатацию в декабре 2014 года. В последующие годы СВН модернизировалась путем добавления нового оборудования и увеличения количества камер СВН.</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xml:space="preserve">В настоящее время на территории городского </w:t>
      </w:r>
      <w:proofErr w:type="gramStart"/>
      <w:r w:rsidRPr="007D12C8">
        <w:rPr>
          <w:rFonts w:ascii="Liberation Serif" w:hAnsi="Liberation Serif" w:cs="Liberation Serif"/>
          <w:sz w:val="24"/>
          <w:szCs w:val="24"/>
        </w:rPr>
        <w:t>округа</w:t>
      </w:r>
      <w:proofErr w:type="gramEnd"/>
      <w:r w:rsidRPr="007D12C8">
        <w:rPr>
          <w:rFonts w:ascii="Liberation Serif" w:hAnsi="Liberation Serif" w:cs="Liberation Serif"/>
          <w:sz w:val="24"/>
          <w:szCs w:val="24"/>
        </w:rPr>
        <w:t xml:space="preserve"> ЗАТО Свободный установлена и функционирует 81 камера СВН. 5 камер СВН находятся в неисправном состоянии, не подлежат ремонту.</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 соответствии с постановлением Правительства РФ от 01.01.2002 № 1 "О Классификации основных средств, включаемых в амортизационные группы" в отношении объектов системы видеонаблюдения установлены сроки полезного использования 5-7 лет.</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МКУ «Административно-хозяйственная служба» ежегодно заключаются договоры на ежемесячное техническое обслуживание оборудования СВН, что позволяет сохранять данную систему в рабочем состоянии и выполнять возложенные на нее задачи.</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Вместе с тем, учитывая продолжительный срок использования СВН, агрессивную среду, в которой эксплуатируются уличные камеры, а также частые скачки напряжения в системе электроснабжения, необходимо иметь резерв материальных средств для оперативной замены вышедшего из строя оборудования.</w:t>
      </w:r>
    </w:p>
    <w:p w:rsidR="00852900" w:rsidRPr="007D12C8" w:rsidRDefault="004C2E38"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Во исполнение поручений Думы городского округа от 20.09.2023 № 24/5</w:t>
      </w:r>
      <w:r w:rsidR="00285AB4" w:rsidRPr="007D12C8">
        <w:rPr>
          <w:rFonts w:ascii="Liberation Serif" w:hAnsi="Liberation Serif" w:cs="Liberation Serif"/>
          <w:sz w:val="24"/>
          <w:szCs w:val="24"/>
        </w:rPr>
        <w:t xml:space="preserve">, 24/8 направлена информация по установленному насосному оборудованию на объектах водоснабжения и водоотведения городского </w:t>
      </w:r>
      <w:proofErr w:type="gramStart"/>
      <w:r w:rsidR="00285AB4" w:rsidRPr="007D12C8">
        <w:rPr>
          <w:rFonts w:ascii="Liberation Serif" w:hAnsi="Liberation Serif" w:cs="Liberation Serif"/>
          <w:sz w:val="24"/>
          <w:szCs w:val="24"/>
        </w:rPr>
        <w:t>округа</w:t>
      </w:r>
      <w:proofErr w:type="gramEnd"/>
      <w:r w:rsidR="00285AB4" w:rsidRPr="007D12C8">
        <w:rPr>
          <w:rFonts w:ascii="Liberation Serif" w:hAnsi="Liberation Serif" w:cs="Liberation Serif"/>
          <w:sz w:val="24"/>
          <w:szCs w:val="24"/>
        </w:rPr>
        <w:t xml:space="preserve"> ЗАТО Свободный по состоянию на 30.10.2023 года.</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насосной станции I подъема;</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насосной станции II подъема;</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насосной станции III подъема;</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канализационно-насосной станции № 103;</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артезианских скважинах;</w:t>
      </w:r>
    </w:p>
    <w:p w:rsidR="00285AB4"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перечень движимого и недвижим</w:t>
      </w:r>
      <w:r w:rsidR="007D12C8">
        <w:rPr>
          <w:rFonts w:ascii="Liberation Serif" w:hAnsi="Liberation Serif" w:cs="Liberation Serif"/>
          <w:sz w:val="24"/>
          <w:szCs w:val="24"/>
        </w:rPr>
        <w:t>ого имущества, закрепленного за</w:t>
      </w:r>
      <w:r w:rsidRPr="007D12C8">
        <w:rPr>
          <w:rFonts w:ascii="Liberation Serif" w:hAnsi="Liberation Serif" w:cs="Liberation Serif"/>
          <w:sz w:val="24"/>
          <w:szCs w:val="24"/>
        </w:rPr>
        <w:t xml:space="preserve"> МУП «Водоканал Свободный»;</w:t>
      </w:r>
    </w:p>
    <w:p w:rsidR="00FB6EBC" w:rsidRPr="007D12C8" w:rsidRDefault="00FB6EBC" w:rsidP="00852900">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схема существующего водоснабжения и водоотведения городского </w:t>
      </w:r>
      <w:proofErr w:type="gramStart"/>
      <w:r>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p>
    <w:p w:rsidR="007D12C8" w:rsidRPr="007D12C8" w:rsidRDefault="007D12C8" w:rsidP="007D12C8">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xml:space="preserve">В 2021 году в рамках Муниципального контракта «Капитальный ремонт тепловой сети в нежилом здании котельной, Литер А, Литер А1 до тепловой камеры» выполнены работы по </w:t>
      </w:r>
      <w:r w:rsidRPr="00134448">
        <w:rPr>
          <w:rFonts w:ascii="Liberation Serif" w:hAnsi="Liberation Serif" w:cs="Liberation Serif"/>
          <w:sz w:val="24"/>
          <w:szCs w:val="24"/>
        </w:rPr>
        <w:t>замене падающего участка</w:t>
      </w:r>
      <w:r w:rsidRPr="007D12C8">
        <w:rPr>
          <w:rFonts w:ascii="Liberation Serif" w:hAnsi="Liberation Serif" w:cs="Liberation Serif"/>
          <w:sz w:val="24"/>
          <w:szCs w:val="24"/>
        </w:rPr>
        <w:t xml:space="preserve"> тепловой сети протяженностью 146 м. Письма о необходимости выполнения капитального ремонта обратного участка тепловой сети внутри здания котельной не поступали.</w:t>
      </w:r>
    </w:p>
    <w:p w:rsidR="007D12C8" w:rsidRPr="007D12C8" w:rsidRDefault="007D12C8" w:rsidP="007D12C8">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xml:space="preserve">Также дано пояснение по результату аварии произошедшей в зимний период на котельной, предоставлены факты реагирования администрации на обращение МУП ЖКХ «Кедр» по подготовке к отопительному сезону 2022-2023 годов. Предоставлена распоряжение администрации городского </w:t>
      </w:r>
      <w:proofErr w:type="gramStart"/>
      <w:r w:rsidRPr="007D12C8">
        <w:rPr>
          <w:rFonts w:ascii="Liberation Serif" w:hAnsi="Liberation Serif" w:cs="Liberation Serif"/>
          <w:sz w:val="24"/>
          <w:szCs w:val="24"/>
        </w:rPr>
        <w:t>округа</w:t>
      </w:r>
      <w:proofErr w:type="gramEnd"/>
      <w:r w:rsidRPr="007D12C8">
        <w:rPr>
          <w:rFonts w:ascii="Liberation Serif" w:hAnsi="Liberation Serif" w:cs="Liberation Serif"/>
          <w:sz w:val="24"/>
          <w:szCs w:val="24"/>
        </w:rPr>
        <w:t xml:space="preserve"> ЗАТО Свободный «О применении мер дисциплинарного взыскания № 19-д от 21.12.2022 года.</w:t>
      </w:r>
    </w:p>
    <w:p w:rsidR="00B22A1C" w:rsidRDefault="00B22A1C" w:rsidP="001F7AB4">
      <w:pPr>
        <w:spacing w:after="0" w:line="240" w:lineRule="auto"/>
        <w:ind w:firstLine="567"/>
        <w:jc w:val="both"/>
        <w:rPr>
          <w:rFonts w:ascii="Liberation Serif" w:hAnsi="Liberation Serif" w:cs="Liberation Serif"/>
          <w:sz w:val="24"/>
          <w:szCs w:val="24"/>
        </w:rPr>
      </w:pPr>
    </w:p>
    <w:p w:rsidR="007A1E86" w:rsidRPr="000C00DC" w:rsidRDefault="007A1E86"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202</w:t>
      </w:r>
      <w:r w:rsidR="007B0CC6">
        <w:rPr>
          <w:rFonts w:ascii="Liberation Serif" w:hAnsi="Liberation Serif" w:cs="Liberation Serif"/>
          <w:sz w:val="24"/>
          <w:szCs w:val="24"/>
        </w:rPr>
        <w:t>3</w:t>
      </w:r>
      <w:r w:rsidRPr="000C00DC">
        <w:rPr>
          <w:rFonts w:ascii="Liberation Serif" w:hAnsi="Liberation Serif" w:cs="Liberation Serif"/>
          <w:sz w:val="24"/>
          <w:szCs w:val="24"/>
        </w:rPr>
        <w:t xml:space="preserve"> году социально-экономическая и финансовая ситуация в городском округе оставалась </w:t>
      </w:r>
      <w:r w:rsidR="00DD25F4" w:rsidRPr="000C00DC">
        <w:rPr>
          <w:rFonts w:ascii="Liberation Serif" w:hAnsi="Liberation Serif" w:cs="Liberation Serif"/>
          <w:sz w:val="24"/>
          <w:szCs w:val="24"/>
        </w:rPr>
        <w:t>непростой</w:t>
      </w:r>
      <w:r w:rsidRPr="000C00DC">
        <w:rPr>
          <w:rFonts w:ascii="Liberation Serif" w:hAnsi="Liberation Serif" w:cs="Liberation Serif"/>
          <w:sz w:val="24"/>
          <w:szCs w:val="24"/>
        </w:rPr>
        <w:t xml:space="preserve">. </w:t>
      </w:r>
      <w:r w:rsidR="009569E3" w:rsidRPr="000C00DC">
        <w:rPr>
          <w:rFonts w:ascii="Liberation Serif" w:hAnsi="Liberation Serif" w:cs="Liberation Serif"/>
          <w:sz w:val="24"/>
          <w:szCs w:val="24"/>
        </w:rPr>
        <w:t>Средства</w:t>
      </w:r>
      <w:r w:rsidRPr="000C00DC">
        <w:rPr>
          <w:rFonts w:ascii="Liberation Serif" w:hAnsi="Liberation Serif" w:cs="Liberation Serif"/>
          <w:sz w:val="24"/>
          <w:szCs w:val="24"/>
        </w:rPr>
        <w:t xml:space="preserve"> бюджета в 202</w:t>
      </w:r>
      <w:r w:rsidR="007B0CC6">
        <w:rPr>
          <w:rFonts w:ascii="Liberation Serif" w:hAnsi="Liberation Serif" w:cs="Liberation Serif"/>
          <w:sz w:val="24"/>
          <w:szCs w:val="24"/>
        </w:rPr>
        <w:t>3</w:t>
      </w:r>
      <w:r w:rsidRPr="000C00DC">
        <w:rPr>
          <w:rFonts w:ascii="Liberation Serif" w:hAnsi="Liberation Serif" w:cs="Liberation Serif"/>
          <w:sz w:val="24"/>
          <w:szCs w:val="24"/>
        </w:rPr>
        <w:t xml:space="preserve"> году направл</w:t>
      </w:r>
      <w:r w:rsidR="00DD25F4" w:rsidRPr="000C00DC">
        <w:rPr>
          <w:rFonts w:ascii="Liberation Serif" w:hAnsi="Liberation Serif" w:cs="Liberation Serif"/>
          <w:sz w:val="24"/>
          <w:szCs w:val="24"/>
        </w:rPr>
        <w:t>ялись,</w:t>
      </w:r>
      <w:r w:rsidRPr="000C00DC">
        <w:rPr>
          <w:rFonts w:ascii="Liberation Serif" w:hAnsi="Liberation Serif" w:cs="Liberation Serif"/>
          <w:sz w:val="24"/>
          <w:szCs w:val="24"/>
        </w:rPr>
        <w:t xml:space="preserve"> в первую очередь</w:t>
      </w:r>
      <w:r w:rsidR="00DD25F4" w:rsidRPr="000C00DC">
        <w:rPr>
          <w:rFonts w:ascii="Liberation Serif" w:hAnsi="Liberation Serif" w:cs="Liberation Serif"/>
          <w:sz w:val="24"/>
          <w:szCs w:val="24"/>
        </w:rPr>
        <w:t>,</w:t>
      </w:r>
      <w:r w:rsidRPr="000C00DC">
        <w:rPr>
          <w:rFonts w:ascii="Liberation Serif" w:hAnsi="Liberation Serif" w:cs="Liberation Serif"/>
          <w:sz w:val="24"/>
          <w:szCs w:val="24"/>
        </w:rPr>
        <w:t xml:space="preserve"> на решение </w:t>
      </w:r>
      <w:r w:rsidR="00105ACD" w:rsidRPr="000C00DC">
        <w:rPr>
          <w:rFonts w:ascii="Liberation Serif" w:hAnsi="Liberation Serif" w:cs="Liberation Serif"/>
          <w:sz w:val="24"/>
          <w:szCs w:val="24"/>
        </w:rPr>
        <w:t>вопросов</w:t>
      </w:r>
      <w:r w:rsidRPr="000C00DC">
        <w:rPr>
          <w:rFonts w:ascii="Liberation Serif" w:hAnsi="Liberation Serif" w:cs="Liberation Serif"/>
          <w:sz w:val="24"/>
          <w:szCs w:val="24"/>
        </w:rPr>
        <w:t xml:space="preserve"> социальной </w:t>
      </w:r>
      <w:r w:rsidR="009569E3" w:rsidRPr="000C00DC">
        <w:rPr>
          <w:rFonts w:ascii="Liberation Serif" w:hAnsi="Liberation Serif" w:cs="Liberation Serif"/>
          <w:sz w:val="24"/>
          <w:szCs w:val="24"/>
        </w:rPr>
        <w:t>значимости</w:t>
      </w:r>
      <w:r w:rsidRPr="000C00DC">
        <w:rPr>
          <w:rFonts w:ascii="Liberation Serif" w:hAnsi="Liberation Serif" w:cs="Liberation Serif"/>
          <w:sz w:val="24"/>
          <w:szCs w:val="24"/>
        </w:rPr>
        <w:t xml:space="preserve"> (выплата заработной платы, питание учащихся, оплата коммунальных услуг, </w:t>
      </w:r>
      <w:r w:rsidR="00FC5E8E" w:rsidRPr="000C00DC">
        <w:rPr>
          <w:rFonts w:ascii="Liberation Serif" w:hAnsi="Liberation Serif" w:cs="Liberation Serif"/>
          <w:sz w:val="24"/>
          <w:szCs w:val="24"/>
        </w:rPr>
        <w:t xml:space="preserve">оздоровительная кампания, </w:t>
      </w:r>
      <w:r w:rsidRPr="000C00DC">
        <w:rPr>
          <w:rFonts w:ascii="Liberation Serif" w:hAnsi="Liberation Serif" w:cs="Liberation Serif"/>
          <w:sz w:val="24"/>
          <w:szCs w:val="24"/>
        </w:rPr>
        <w:t>подготовка общеобразовательных учреждений к учебному году).</w:t>
      </w:r>
      <w:r w:rsidR="007B0CC6">
        <w:rPr>
          <w:rFonts w:ascii="Liberation Serif" w:hAnsi="Liberation Serif" w:cs="Liberation Serif"/>
          <w:sz w:val="24"/>
          <w:szCs w:val="24"/>
        </w:rPr>
        <w:t xml:space="preserve"> </w:t>
      </w:r>
    </w:p>
    <w:p w:rsidR="00976312" w:rsidRDefault="00FC5E8E" w:rsidP="001F7AB4">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Главная</w:t>
      </w:r>
      <w:r w:rsidR="00721805" w:rsidRPr="000C00DC">
        <w:rPr>
          <w:rFonts w:ascii="Liberation Serif" w:hAnsi="Liberation Serif" w:cs="Liberation Serif"/>
          <w:sz w:val="24"/>
          <w:szCs w:val="24"/>
        </w:rPr>
        <w:t xml:space="preserve"> задача </w:t>
      </w:r>
      <w:r w:rsidR="009569E3" w:rsidRPr="000C00DC">
        <w:rPr>
          <w:rFonts w:ascii="Liberation Serif" w:hAnsi="Liberation Serif" w:cs="Liberation Serif"/>
          <w:sz w:val="24"/>
          <w:szCs w:val="24"/>
        </w:rPr>
        <w:t xml:space="preserve">органов местного самоуправления </w:t>
      </w:r>
      <w:r w:rsidR="00F85644" w:rsidRPr="000C00DC">
        <w:rPr>
          <w:rFonts w:ascii="Liberation Serif" w:hAnsi="Liberation Serif" w:cs="Liberation Serif"/>
          <w:sz w:val="24"/>
          <w:szCs w:val="24"/>
        </w:rPr>
        <w:t xml:space="preserve">- это </w:t>
      </w:r>
      <w:r w:rsidRPr="000C00DC">
        <w:rPr>
          <w:rFonts w:ascii="Liberation Serif" w:hAnsi="Liberation Serif" w:cs="Liberation Serif"/>
          <w:sz w:val="24"/>
          <w:szCs w:val="24"/>
        </w:rPr>
        <w:t>повышение уровня</w:t>
      </w:r>
      <w:r w:rsidR="00F85644" w:rsidRPr="000C00DC">
        <w:rPr>
          <w:rFonts w:ascii="Liberation Serif" w:hAnsi="Liberation Serif" w:cs="Liberation Serif"/>
          <w:sz w:val="24"/>
          <w:szCs w:val="24"/>
        </w:rPr>
        <w:t xml:space="preserve"> жизни населения городского округа. </w:t>
      </w:r>
      <w:r w:rsidR="007D5175">
        <w:rPr>
          <w:rFonts w:ascii="Liberation Serif" w:hAnsi="Liberation Serif" w:cs="Liberation Serif"/>
          <w:sz w:val="24"/>
          <w:szCs w:val="24"/>
        </w:rPr>
        <w:t>В т</w:t>
      </w:r>
      <w:r w:rsidR="00105ACD" w:rsidRPr="000C00DC">
        <w:rPr>
          <w:rFonts w:ascii="Liberation Serif" w:hAnsi="Liberation Serif" w:cs="Liberation Serif"/>
          <w:sz w:val="24"/>
          <w:szCs w:val="24"/>
        </w:rPr>
        <w:t>ечение 202</w:t>
      </w:r>
      <w:r w:rsidR="007B0CC6">
        <w:rPr>
          <w:rFonts w:ascii="Liberation Serif" w:hAnsi="Liberation Serif" w:cs="Liberation Serif"/>
          <w:sz w:val="24"/>
          <w:szCs w:val="24"/>
        </w:rPr>
        <w:t>3</w:t>
      </w:r>
      <w:r w:rsidR="00105ACD" w:rsidRPr="000C00DC">
        <w:rPr>
          <w:rFonts w:ascii="Liberation Serif" w:hAnsi="Liberation Serif" w:cs="Liberation Serif"/>
          <w:sz w:val="24"/>
          <w:szCs w:val="24"/>
        </w:rPr>
        <w:t xml:space="preserve"> года</w:t>
      </w:r>
      <w:r w:rsidR="007D5175">
        <w:rPr>
          <w:rFonts w:ascii="Liberation Serif" w:hAnsi="Liberation Serif" w:cs="Liberation Serif"/>
          <w:sz w:val="24"/>
          <w:szCs w:val="24"/>
        </w:rPr>
        <w:t xml:space="preserve"> о</w:t>
      </w:r>
      <w:r w:rsidR="00105ACD" w:rsidRPr="000C00DC">
        <w:rPr>
          <w:rFonts w:ascii="Liberation Serif" w:hAnsi="Liberation Serif" w:cs="Liberation Serif"/>
          <w:sz w:val="24"/>
          <w:szCs w:val="24"/>
        </w:rPr>
        <w:t>чередь на получение места в детский сад отсутствует. Не мене</w:t>
      </w:r>
      <w:r w:rsidR="00173B91" w:rsidRPr="000C00DC">
        <w:rPr>
          <w:rFonts w:ascii="Liberation Serif" w:hAnsi="Liberation Serif" w:cs="Liberation Serif"/>
          <w:sz w:val="24"/>
          <w:szCs w:val="24"/>
        </w:rPr>
        <w:t>е</w:t>
      </w:r>
      <w:r w:rsidR="00105ACD" w:rsidRPr="000C00DC">
        <w:rPr>
          <w:rFonts w:ascii="Liberation Serif" w:hAnsi="Liberation Serif" w:cs="Liberation Serif"/>
          <w:sz w:val="24"/>
          <w:szCs w:val="24"/>
        </w:rPr>
        <w:t xml:space="preserve"> важным вопросом для жителей городского округа остается качество общего</w:t>
      </w:r>
      <w:r w:rsidR="00015C3E" w:rsidRPr="000C00DC">
        <w:rPr>
          <w:rFonts w:ascii="Liberation Serif" w:hAnsi="Liberation Serif" w:cs="Liberation Serif"/>
          <w:sz w:val="24"/>
          <w:szCs w:val="24"/>
        </w:rPr>
        <w:t xml:space="preserve"> и дополнительного</w:t>
      </w:r>
      <w:r w:rsidR="00105ACD" w:rsidRPr="000C00DC">
        <w:rPr>
          <w:rFonts w:ascii="Liberation Serif" w:hAnsi="Liberation Serif" w:cs="Liberation Serif"/>
          <w:sz w:val="24"/>
          <w:szCs w:val="24"/>
        </w:rPr>
        <w:t xml:space="preserve"> образования. </w:t>
      </w:r>
      <w:r w:rsidRPr="000C00DC">
        <w:rPr>
          <w:rFonts w:ascii="Liberation Serif" w:hAnsi="Liberation Serif" w:cs="Liberation Serif"/>
          <w:sz w:val="24"/>
          <w:szCs w:val="24"/>
        </w:rPr>
        <w:t xml:space="preserve">В школе </w:t>
      </w:r>
      <w:r w:rsidR="00015C3E" w:rsidRPr="000C00DC">
        <w:rPr>
          <w:rFonts w:ascii="Liberation Serif" w:hAnsi="Liberation Serif" w:cs="Liberation Serif"/>
          <w:sz w:val="24"/>
          <w:szCs w:val="24"/>
        </w:rPr>
        <w:t xml:space="preserve">и учреждениях дополнительного образования </w:t>
      </w:r>
      <w:r w:rsidRPr="000C00DC">
        <w:rPr>
          <w:rFonts w:ascii="Liberation Serif" w:hAnsi="Liberation Serif" w:cs="Liberation Serif"/>
          <w:sz w:val="24"/>
          <w:szCs w:val="24"/>
        </w:rPr>
        <w:t xml:space="preserve">максимально создаются условия </w:t>
      </w:r>
      <w:r w:rsidR="00015C3E" w:rsidRPr="000C00DC">
        <w:rPr>
          <w:rFonts w:ascii="Liberation Serif" w:hAnsi="Liberation Serif" w:cs="Liberation Serif"/>
          <w:sz w:val="24"/>
          <w:szCs w:val="24"/>
        </w:rPr>
        <w:t xml:space="preserve">для успешного освоения знаний, а также </w:t>
      </w:r>
      <w:r w:rsidR="00C449C6" w:rsidRPr="000C00DC">
        <w:rPr>
          <w:rFonts w:ascii="Liberation Serif" w:hAnsi="Liberation Serif" w:cs="Liberation Serif"/>
          <w:sz w:val="24"/>
          <w:szCs w:val="24"/>
        </w:rPr>
        <w:t xml:space="preserve">для </w:t>
      </w:r>
      <w:r w:rsidR="00015C3E" w:rsidRPr="000C00DC">
        <w:rPr>
          <w:rFonts w:ascii="Liberation Serif" w:hAnsi="Liberation Serif" w:cs="Liberation Serif"/>
          <w:sz w:val="24"/>
          <w:szCs w:val="24"/>
        </w:rPr>
        <w:t xml:space="preserve">развития </w:t>
      </w:r>
      <w:r w:rsidRPr="000C00DC">
        <w:rPr>
          <w:rFonts w:ascii="Liberation Serif" w:hAnsi="Liberation Serif" w:cs="Liberation Serif"/>
          <w:sz w:val="24"/>
          <w:szCs w:val="24"/>
        </w:rPr>
        <w:t>духовно-нравственн</w:t>
      </w:r>
      <w:r w:rsidR="00015C3E" w:rsidRPr="000C00DC">
        <w:rPr>
          <w:rFonts w:ascii="Liberation Serif" w:hAnsi="Liberation Serif" w:cs="Liberation Serif"/>
          <w:sz w:val="24"/>
          <w:szCs w:val="24"/>
        </w:rPr>
        <w:t>ых, спортивных</w:t>
      </w:r>
      <w:r w:rsidRPr="000C00DC">
        <w:rPr>
          <w:rFonts w:ascii="Liberation Serif" w:hAnsi="Liberation Serif" w:cs="Liberation Serif"/>
          <w:sz w:val="24"/>
          <w:szCs w:val="24"/>
        </w:rPr>
        <w:t>,</w:t>
      </w:r>
      <w:r w:rsidR="00015C3E" w:rsidRPr="000C00DC">
        <w:rPr>
          <w:rFonts w:ascii="Liberation Serif" w:hAnsi="Liberation Serif" w:cs="Liberation Serif"/>
          <w:sz w:val="24"/>
          <w:szCs w:val="24"/>
        </w:rPr>
        <w:t xml:space="preserve"> патриотических качеств детей. </w:t>
      </w:r>
      <w:r w:rsidR="00976312" w:rsidRPr="00976312">
        <w:rPr>
          <w:rFonts w:ascii="Liberation Serif" w:hAnsi="Liberation Serif" w:cs="Liberation Serif"/>
          <w:sz w:val="24"/>
          <w:szCs w:val="24"/>
        </w:rPr>
        <w:t>В 2023 году</w:t>
      </w:r>
      <w:r w:rsidR="00976312">
        <w:rPr>
          <w:rFonts w:ascii="Liberation Serif" w:hAnsi="Liberation Serif" w:cs="Liberation Serif"/>
          <w:sz w:val="24"/>
          <w:szCs w:val="24"/>
        </w:rPr>
        <w:t xml:space="preserve"> </w:t>
      </w:r>
      <w:r w:rsidR="00976312" w:rsidRPr="00976312">
        <w:rPr>
          <w:rFonts w:ascii="Liberation Serif" w:hAnsi="Liberation Serif" w:cs="Liberation Serif"/>
          <w:sz w:val="24"/>
          <w:szCs w:val="24"/>
        </w:rPr>
        <w:t>на базе МБОУ «СШ № 25» создан Центр образования естественно-научной и технологической направленностей «Точка роста»</w:t>
      </w:r>
      <w:r w:rsidR="00976312">
        <w:rPr>
          <w:rFonts w:ascii="Liberation Serif" w:hAnsi="Liberation Serif" w:cs="Liberation Serif"/>
          <w:sz w:val="24"/>
          <w:szCs w:val="24"/>
        </w:rPr>
        <w:t xml:space="preserve">, </w:t>
      </w:r>
      <w:r w:rsidR="00976312" w:rsidRPr="00976312">
        <w:rPr>
          <w:rFonts w:ascii="Liberation Serif" w:hAnsi="Liberation Serif" w:cs="Liberation Serif"/>
          <w:sz w:val="24"/>
          <w:szCs w:val="24"/>
        </w:rPr>
        <w:t xml:space="preserve">на базе </w:t>
      </w:r>
      <w:r w:rsidR="00976312">
        <w:rPr>
          <w:rFonts w:ascii="Liberation Serif" w:hAnsi="Liberation Serif" w:cs="Liberation Serif"/>
          <w:sz w:val="24"/>
          <w:szCs w:val="24"/>
        </w:rPr>
        <w:t xml:space="preserve">МБУ ДО «ДШИ» </w:t>
      </w:r>
      <w:r w:rsidR="00976312" w:rsidRPr="00976312">
        <w:rPr>
          <w:rFonts w:ascii="Liberation Serif" w:hAnsi="Liberation Serif" w:cs="Liberation Serif"/>
          <w:sz w:val="24"/>
          <w:szCs w:val="24"/>
        </w:rPr>
        <w:t>открыт Виртуальный концертный зал</w:t>
      </w:r>
      <w:r w:rsidR="00976312">
        <w:rPr>
          <w:rFonts w:ascii="Liberation Serif" w:hAnsi="Liberation Serif" w:cs="Liberation Serif"/>
          <w:sz w:val="24"/>
          <w:szCs w:val="24"/>
        </w:rPr>
        <w:t>.</w:t>
      </w:r>
    </w:p>
    <w:p w:rsidR="00105ACD" w:rsidRPr="000C00DC" w:rsidRDefault="00F104EB" w:rsidP="001F7AB4">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Важным аспектом организации образовательного процесса является безопасность пребывания ребенка в образовательном учреждении. Все муниципальные учреждения в городском округе обеспечены необходимыми средствами индивидуальной защиты, бактерицидными лампами</w:t>
      </w:r>
      <w:r w:rsidR="00173B91" w:rsidRPr="000C00DC">
        <w:rPr>
          <w:rFonts w:ascii="Liberation Serif" w:hAnsi="Liberation Serif" w:cs="Liberation Serif"/>
          <w:sz w:val="24"/>
          <w:szCs w:val="24"/>
        </w:rPr>
        <w:t xml:space="preserve"> и со</w:t>
      </w:r>
      <w:r w:rsidRPr="000C00DC">
        <w:rPr>
          <w:rFonts w:ascii="Liberation Serif" w:hAnsi="Liberation Serif" w:cs="Liberation Serif"/>
          <w:sz w:val="24"/>
          <w:szCs w:val="24"/>
        </w:rPr>
        <w:t>ответств</w:t>
      </w:r>
      <w:r w:rsidR="00173B91" w:rsidRPr="000C00DC">
        <w:rPr>
          <w:rFonts w:ascii="Liberation Serif" w:hAnsi="Liberation Serif" w:cs="Liberation Serif"/>
          <w:sz w:val="24"/>
          <w:szCs w:val="24"/>
        </w:rPr>
        <w:t>уют</w:t>
      </w:r>
      <w:r w:rsidRPr="000C00DC">
        <w:rPr>
          <w:rFonts w:ascii="Liberation Serif" w:hAnsi="Liberation Serif" w:cs="Liberation Serif"/>
          <w:sz w:val="24"/>
          <w:szCs w:val="24"/>
        </w:rPr>
        <w:t xml:space="preserve"> требованиям </w:t>
      </w:r>
      <w:proofErr w:type="spellStart"/>
      <w:r w:rsidRPr="000C00DC">
        <w:rPr>
          <w:rFonts w:ascii="Liberation Serif" w:hAnsi="Liberation Serif" w:cs="Liberation Serif"/>
          <w:sz w:val="24"/>
          <w:szCs w:val="24"/>
        </w:rPr>
        <w:t>Роспотребнадзора</w:t>
      </w:r>
      <w:proofErr w:type="spellEnd"/>
      <w:r w:rsidRPr="000C00DC">
        <w:rPr>
          <w:rFonts w:ascii="Liberation Serif" w:hAnsi="Liberation Serif" w:cs="Liberation Serif"/>
          <w:sz w:val="24"/>
          <w:szCs w:val="24"/>
        </w:rPr>
        <w:t>.</w:t>
      </w:r>
    </w:p>
    <w:p w:rsidR="007B0CC6" w:rsidRDefault="00344663" w:rsidP="001F7AB4">
      <w:pPr>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sz w:val="24"/>
          <w:szCs w:val="24"/>
        </w:rPr>
        <w:t>В 202</w:t>
      </w:r>
      <w:r w:rsidR="007B0CC6">
        <w:rPr>
          <w:rFonts w:ascii="Liberation Serif" w:hAnsi="Liberation Serif" w:cs="Liberation Serif"/>
          <w:sz w:val="24"/>
          <w:szCs w:val="24"/>
        </w:rPr>
        <w:t>3</w:t>
      </w:r>
      <w:r>
        <w:rPr>
          <w:rFonts w:ascii="Liberation Serif" w:hAnsi="Liberation Serif" w:cs="Liberation Serif"/>
          <w:sz w:val="24"/>
          <w:szCs w:val="24"/>
        </w:rPr>
        <w:t xml:space="preserve"> году в</w:t>
      </w:r>
      <w:r w:rsidR="00C449C6" w:rsidRPr="000C00DC">
        <w:rPr>
          <w:rFonts w:ascii="Liberation Serif" w:hAnsi="Liberation Serif" w:cs="Liberation Serif"/>
          <w:sz w:val="24"/>
          <w:szCs w:val="24"/>
        </w:rPr>
        <w:t xml:space="preserve"> городском округе продолжал</w:t>
      </w:r>
      <w:r w:rsidR="00333B2D" w:rsidRPr="000C00DC">
        <w:rPr>
          <w:rFonts w:ascii="Liberation Serif" w:hAnsi="Liberation Serif" w:cs="Liberation Serif"/>
          <w:sz w:val="24"/>
          <w:szCs w:val="24"/>
        </w:rPr>
        <w:t>ось</w:t>
      </w:r>
      <w:r w:rsidR="007B0CC6">
        <w:rPr>
          <w:rFonts w:ascii="Liberation Serif" w:hAnsi="Liberation Serif" w:cs="Liberation Serif"/>
          <w:sz w:val="24"/>
          <w:szCs w:val="24"/>
        </w:rPr>
        <w:t xml:space="preserve"> </w:t>
      </w:r>
      <w:r w:rsidR="00333B2D" w:rsidRPr="000C00DC">
        <w:rPr>
          <w:rFonts w:ascii="Liberation Serif" w:hAnsi="Liberation Serif" w:cs="Liberation Serif"/>
          <w:sz w:val="24"/>
          <w:szCs w:val="24"/>
        </w:rPr>
        <w:t>благоустройство</w:t>
      </w:r>
      <w:r w:rsidR="00C449C6" w:rsidRPr="000C00DC">
        <w:rPr>
          <w:rFonts w:ascii="Liberation Serif" w:hAnsi="Liberation Serif" w:cs="Liberation Serif"/>
          <w:sz w:val="24"/>
          <w:szCs w:val="24"/>
        </w:rPr>
        <w:t xml:space="preserve"> территории: ямочный ремонт дорог, уборка и содержание детских игровых площадок, покос травы, уборка снега. </w:t>
      </w:r>
      <w:r w:rsidR="007B0CC6">
        <w:rPr>
          <w:rFonts w:ascii="Liberation Serif" w:hAnsi="Liberation Serif" w:cs="Liberation Serif"/>
          <w:sz w:val="24"/>
          <w:szCs w:val="24"/>
        </w:rPr>
        <w:t xml:space="preserve">Главным в этом году стала </w:t>
      </w:r>
      <w:r w:rsidR="007B0CC6" w:rsidRPr="007B0CC6">
        <w:rPr>
          <w:rFonts w:ascii="Liberation Serif" w:hAnsi="Liberation Serif" w:cs="Liberation Serif"/>
          <w:sz w:val="24"/>
          <w:szCs w:val="24"/>
        </w:rPr>
        <w:t xml:space="preserve">реализация социально-значимого проекта «Модернизация объекта водоподготовки на насосной станции третьего подъема городского </w:t>
      </w:r>
      <w:proofErr w:type="gramStart"/>
      <w:r w:rsidR="007B0CC6" w:rsidRPr="007B0CC6">
        <w:rPr>
          <w:rFonts w:ascii="Liberation Serif" w:hAnsi="Liberation Serif" w:cs="Liberation Serif"/>
          <w:sz w:val="24"/>
          <w:szCs w:val="24"/>
        </w:rPr>
        <w:t>округа</w:t>
      </w:r>
      <w:proofErr w:type="gramEnd"/>
      <w:r w:rsidR="007B0CC6" w:rsidRPr="007B0CC6">
        <w:rPr>
          <w:rFonts w:ascii="Liberation Serif" w:hAnsi="Liberation Serif" w:cs="Liberation Serif"/>
          <w:sz w:val="24"/>
          <w:szCs w:val="24"/>
        </w:rPr>
        <w:t xml:space="preserve"> ЗАТО Свободный Свердловской области путем установки </w:t>
      </w:r>
      <w:proofErr w:type="spellStart"/>
      <w:r w:rsidR="007B0CC6" w:rsidRPr="007B0CC6">
        <w:rPr>
          <w:rFonts w:ascii="Liberation Serif" w:hAnsi="Liberation Serif" w:cs="Liberation Serif"/>
          <w:sz w:val="24"/>
          <w:szCs w:val="24"/>
        </w:rPr>
        <w:t>блочно</w:t>
      </w:r>
      <w:proofErr w:type="spellEnd"/>
      <w:r w:rsidR="007B0CC6" w:rsidRPr="007B0CC6">
        <w:rPr>
          <w:rFonts w:ascii="Liberation Serif" w:hAnsi="Liberation Serif" w:cs="Liberation Serif"/>
          <w:sz w:val="24"/>
          <w:szCs w:val="24"/>
        </w:rPr>
        <w:t xml:space="preserve">-модульной станции водоочистки с внедрением </w:t>
      </w:r>
      <w:proofErr w:type="spellStart"/>
      <w:r w:rsidR="007B0CC6" w:rsidRPr="007B0CC6">
        <w:rPr>
          <w:rFonts w:ascii="Liberation Serif" w:hAnsi="Liberation Serif" w:cs="Liberation Serif"/>
          <w:sz w:val="24"/>
          <w:szCs w:val="24"/>
        </w:rPr>
        <w:t>озоно</w:t>
      </w:r>
      <w:proofErr w:type="spellEnd"/>
      <w:r w:rsidR="007B0CC6" w:rsidRPr="007B0CC6">
        <w:rPr>
          <w:rFonts w:ascii="Liberation Serif" w:hAnsi="Liberation Serif" w:cs="Liberation Serif"/>
          <w:sz w:val="24"/>
          <w:szCs w:val="24"/>
        </w:rPr>
        <w:t>-сорбционной технологии» для обеспечения населения качественной питьевой водой.</w:t>
      </w:r>
      <w:r w:rsidR="00811C75">
        <w:rPr>
          <w:rFonts w:ascii="Liberation Serif" w:hAnsi="Liberation Serif" w:cs="Liberation Serif"/>
          <w:sz w:val="24"/>
          <w:szCs w:val="24"/>
        </w:rPr>
        <w:t xml:space="preserve">, а также завершение </w:t>
      </w:r>
      <w:r w:rsidR="00811C75" w:rsidRPr="00811C75">
        <w:rPr>
          <w:rFonts w:ascii="Liberation Serif" w:hAnsi="Liberation Serif" w:cs="Liberation Serif"/>
          <w:sz w:val="24"/>
          <w:szCs w:val="24"/>
        </w:rPr>
        <w:t xml:space="preserve">I этапа работ </w:t>
      </w:r>
      <w:r w:rsidR="00A43C0A" w:rsidRPr="00A43C0A">
        <w:rPr>
          <w:rFonts w:ascii="Liberation Serif" w:hAnsi="Liberation Serif" w:cs="Liberation Serif"/>
          <w:sz w:val="24"/>
          <w:szCs w:val="24"/>
        </w:rPr>
        <w:t>проекта</w:t>
      </w:r>
      <w:r w:rsidR="00A43C0A" w:rsidRPr="00811C75">
        <w:rPr>
          <w:rFonts w:ascii="Liberation Serif" w:hAnsi="Liberation Serif" w:cs="Liberation Serif"/>
          <w:sz w:val="24"/>
          <w:szCs w:val="24"/>
        </w:rPr>
        <w:t xml:space="preserve"> </w:t>
      </w:r>
      <w:r w:rsidR="00A43C0A" w:rsidRPr="00A43C0A">
        <w:rPr>
          <w:rFonts w:ascii="Liberation Serif" w:hAnsi="Liberation Serif" w:cs="Liberation Serif"/>
          <w:sz w:val="24"/>
          <w:szCs w:val="24"/>
        </w:rPr>
        <w:t>«Модернизации системы уличного освещения городского округа ЗАТО Свободный»</w:t>
      </w:r>
      <w:r w:rsidR="00A43C0A">
        <w:rPr>
          <w:rFonts w:ascii="Liberation Serif" w:hAnsi="Liberation Serif" w:cs="Liberation Serif"/>
          <w:sz w:val="24"/>
          <w:szCs w:val="24"/>
        </w:rPr>
        <w:t>.</w:t>
      </w:r>
      <w:r w:rsidR="00A43C0A" w:rsidRPr="00A43C0A">
        <w:rPr>
          <w:rFonts w:ascii="Liberation Serif" w:hAnsi="Liberation Serif" w:cs="Liberation Serif"/>
          <w:sz w:val="24"/>
          <w:szCs w:val="24"/>
        </w:rPr>
        <w:t xml:space="preserve"> </w:t>
      </w:r>
    </w:p>
    <w:p w:rsidR="000F2FF6" w:rsidRDefault="000F2FF6" w:rsidP="00CF4738">
      <w:pPr>
        <w:spacing w:after="0" w:line="240" w:lineRule="auto"/>
        <w:ind w:firstLine="567"/>
        <w:contextualSpacing/>
        <w:jc w:val="both"/>
        <w:rPr>
          <w:rFonts w:ascii="Liberation Serif" w:hAnsi="Liberation Serif" w:cs="Liberation Serif"/>
          <w:sz w:val="24"/>
          <w:szCs w:val="24"/>
        </w:rPr>
      </w:pPr>
      <w:r w:rsidRPr="000F2FF6">
        <w:rPr>
          <w:rFonts w:ascii="Liberation Serif" w:hAnsi="Liberation Serif" w:cs="Liberation Serif"/>
          <w:sz w:val="24"/>
          <w:szCs w:val="24"/>
        </w:rPr>
        <w:t xml:space="preserve">В целях привлечения дополнительных средств в бюджет городского </w:t>
      </w:r>
      <w:proofErr w:type="gramStart"/>
      <w:r w:rsidRPr="000F2FF6">
        <w:rPr>
          <w:rFonts w:ascii="Liberation Serif" w:hAnsi="Liberation Serif" w:cs="Liberation Serif"/>
          <w:sz w:val="24"/>
          <w:szCs w:val="24"/>
        </w:rPr>
        <w:t>округа</w:t>
      </w:r>
      <w:proofErr w:type="gramEnd"/>
      <w:r w:rsidRPr="000F2FF6">
        <w:rPr>
          <w:rFonts w:ascii="Liberation Serif" w:hAnsi="Liberation Serif" w:cs="Liberation Serif"/>
          <w:sz w:val="24"/>
          <w:szCs w:val="24"/>
        </w:rPr>
        <w:t xml:space="preserve"> ЗАТО Свободный в сентябре 2023 года приняли участие в согласительной комиссии проводимой Министерством финансов Свердловской области совместно с другими профильными министерствами. Благодаря усердной работе, в </w:t>
      </w:r>
      <w:r w:rsidR="00CF4738">
        <w:rPr>
          <w:rFonts w:ascii="Liberation Serif" w:hAnsi="Liberation Serif" w:cs="Liberation Serif"/>
          <w:sz w:val="24"/>
          <w:szCs w:val="24"/>
        </w:rPr>
        <w:t xml:space="preserve">рамках согласительных комиссий в 2024 году будут </w:t>
      </w:r>
      <w:r w:rsidRPr="000F2FF6">
        <w:rPr>
          <w:rFonts w:ascii="Liberation Serif" w:hAnsi="Liberation Serif" w:cs="Liberation Serif"/>
          <w:sz w:val="24"/>
          <w:szCs w:val="24"/>
        </w:rPr>
        <w:t>выделены денежные средства на капитальный ремонт кровли и замену театральных кресел</w:t>
      </w:r>
      <w:r>
        <w:rPr>
          <w:rFonts w:ascii="Liberation Serif" w:hAnsi="Liberation Serif" w:cs="Liberation Serif"/>
          <w:sz w:val="24"/>
          <w:szCs w:val="24"/>
        </w:rPr>
        <w:t xml:space="preserve"> в</w:t>
      </w:r>
      <w:r w:rsidRPr="000F2FF6">
        <w:rPr>
          <w:rFonts w:ascii="Liberation Serif" w:hAnsi="Liberation Serif" w:cs="Liberation Serif"/>
          <w:sz w:val="24"/>
          <w:szCs w:val="24"/>
        </w:rPr>
        <w:t xml:space="preserve"> </w:t>
      </w:r>
      <w:r>
        <w:rPr>
          <w:rFonts w:ascii="Liberation Serif" w:hAnsi="Liberation Serif" w:cs="Liberation Serif"/>
          <w:sz w:val="24"/>
          <w:szCs w:val="24"/>
        </w:rPr>
        <w:t>МБУК ДК «Свободный»</w:t>
      </w:r>
      <w:r w:rsidR="00CF4738">
        <w:rPr>
          <w:rFonts w:ascii="Liberation Serif" w:hAnsi="Liberation Serif" w:cs="Liberation Serif"/>
          <w:sz w:val="24"/>
          <w:szCs w:val="24"/>
        </w:rPr>
        <w:t xml:space="preserve"> в сумме 43</w:t>
      </w:r>
      <w:r w:rsidR="00B22A1C">
        <w:rPr>
          <w:rFonts w:ascii="Liberation Serif" w:hAnsi="Liberation Serif" w:cs="Liberation Serif"/>
          <w:sz w:val="24"/>
          <w:szCs w:val="24"/>
        </w:rPr>
        <w:t>,</w:t>
      </w:r>
      <w:r w:rsidR="00CF4738">
        <w:rPr>
          <w:rFonts w:ascii="Liberation Serif" w:hAnsi="Liberation Serif" w:cs="Liberation Serif"/>
          <w:sz w:val="24"/>
          <w:szCs w:val="24"/>
        </w:rPr>
        <w:t>4 рублей</w:t>
      </w:r>
      <w:r>
        <w:rPr>
          <w:rFonts w:ascii="Liberation Serif" w:hAnsi="Liberation Serif" w:cs="Liberation Serif"/>
          <w:sz w:val="24"/>
          <w:szCs w:val="24"/>
        </w:rPr>
        <w:t>, строительство лыжероллерной трассы на базе МБУ ДО «ДЮСШ»</w:t>
      </w:r>
      <w:r w:rsidR="00CF4738">
        <w:rPr>
          <w:rFonts w:ascii="Liberation Serif" w:hAnsi="Liberation Serif" w:cs="Liberation Serif"/>
          <w:sz w:val="24"/>
          <w:szCs w:val="24"/>
        </w:rPr>
        <w:t xml:space="preserve"> в сумме </w:t>
      </w:r>
      <w:r w:rsidR="00352565">
        <w:rPr>
          <w:rFonts w:ascii="Liberation Serif" w:hAnsi="Liberation Serif" w:cs="Liberation Serif"/>
          <w:sz w:val="24"/>
          <w:szCs w:val="24"/>
        </w:rPr>
        <w:t>32</w:t>
      </w:r>
      <w:r w:rsidR="00B22A1C">
        <w:rPr>
          <w:rFonts w:ascii="Liberation Serif" w:hAnsi="Liberation Serif" w:cs="Liberation Serif"/>
          <w:sz w:val="24"/>
          <w:szCs w:val="24"/>
        </w:rPr>
        <w:t>,</w:t>
      </w:r>
      <w:r w:rsidR="00352565">
        <w:rPr>
          <w:rFonts w:ascii="Liberation Serif" w:hAnsi="Liberation Serif" w:cs="Liberation Serif"/>
          <w:sz w:val="24"/>
          <w:szCs w:val="24"/>
        </w:rPr>
        <w:t>3 рублей</w:t>
      </w:r>
      <w:r w:rsidR="00B22A1C">
        <w:rPr>
          <w:rFonts w:ascii="Liberation Serif" w:hAnsi="Liberation Serif" w:cs="Liberation Serif"/>
          <w:sz w:val="24"/>
          <w:szCs w:val="24"/>
        </w:rPr>
        <w:t>, у</w:t>
      </w:r>
      <w:r w:rsidR="00B22A1C" w:rsidRPr="00B22A1C">
        <w:rPr>
          <w:rFonts w:ascii="Liberation Serif" w:hAnsi="Liberation Serif" w:cs="Liberation Serif"/>
          <w:sz w:val="24"/>
          <w:szCs w:val="24"/>
        </w:rPr>
        <w:t>стройство тротуаров и пешеходных переходов на маршруте «Дом-школа-дом»</w:t>
      </w:r>
      <w:r w:rsidR="00B22A1C">
        <w:rPr>
          <w:rFonts w:ascii="Liberation Serif" w:hAnsi="Liberation Serif" w:cs="Liberation Serif"/>
          <w:sz w:val="24"/>
          <w:szCs w:val="24"/>
        </w:rPr>
        <w:t xml:space="preserve"> в сумме </w:t>
      </w:r>
      <w:r w:rsidR="00B22A1C" w:rsidRPr="00B22A1C">
        <w:rPr>
          <w:rFonts w:ascii="Liberation Serif" w:hAnsi="Liberation Serif" w:cs="Liberation Serif"/>
          <w:sz w:val="24"/>
          <w:szCs w:val="24"/>
        </w:rPr>
        <w:t>11,</w:t>
      </w:r>
      <w:proofErr w:type="gramStart"/>
      <w:r w:rsidR="00B22A1C" w:rsidRPr="00B22A1C">
        <w:rPr>
          <w:rFonts w:ascii="Liberation Serif" w:hAnsi="Liberation Serif" w:cs="Liberation Serif"/>
          <w:sz w:val="24"/>
          <w:szCs w:val="24"/>
        </w:rPr>
        <w:t>4  млн.</w:t>
      </w:r>
      <w:proofErr w:type="gramEnd"/>
      <w:r w:rsidR="00B22A1C" w:rsidRPr="00B22A1C">
        <w:rPr>
          <w:rFonts w:ascii="Liberation Serif" w:hAnsi="Liberation Serif" w:cs="Liberation Serif"/>
          <w:sz w:val="24"/>
          <w:szCs w:val="24"/>
        </w:rPr>
        <w:t xml:space="preserve"> рубле</w:t>
      </w:r>
    </w:p>
    <w:p w:rsidR="00C04A09" w:rsidRDefault="00C04A09" w:rsidP="00344663">
      <w:pPr>
        <w:spacing w:after="0" w:line="240" w:lineRule="auto"/>
        <w:ind w:firstLine="567"/>
        <w:contextualSpacing/>
        <w:jc w:val="both"/>
        <w:rPr>
          <w:rFonts w:ascii="Liberation Serif" w:hAnsi="Liberation Serif" w:cs="Liberation Serif"/>
          <w:sz w:val="24"/>
          <w:szCs w:val="24"/>
        </w:rPr>
      </w:pPr>
      <w:r w:rsidRPr="00C04A09">
        <w:rPr>
          <w:rFonts w:ascii="Liberation Serif" w:hAnsi="Liberation Serif" w:cs="Liberation Serif"/>
          <w:sz w:val="24"/>
          <w:szCs w:val="24"/>
        </w:rPr>
        <w:t xml:space="preserve">В преддверии предстоящих выборов Президента РФ в марте 2024 года, в избирательной комиссии </w:t>
      </w:r>
      <w:r w:rsidR="000267FA" w:rsidRPr="00C04A09">
        <w:rPr>
          <w:rFonts w:ascii="Liberation Serif" w:hAnsi="Liberation Serif" w:cs="Liberation Serif"/>
          <w:sz w:val="24"/>
          <w:szCs w:val="24"/>
        </w:rPr>
        <w:t>организ</w:t>
      </w:r>
      <w:r w:rsidR="000267FA">
        <w:rPr>
          <w:rFonts w:ascii="Liberation Serif" w:hAnsi="Liberation Serif" w:cs="Liberation Serif"/>
          <w:sz w:val="24"/>
          <w:szCs w:val="24"/>
        </w:rPr>
        <w:t>овывались</w:t>
      </w:r>
      <w:r w:rsidRPr="00C04A09">
        <w:rPr>
          <w:rFonts w:ascii="Liberation Serif" w:hAnsi="Liberation Serif" w:cs="Liberation Serif"/>
          <w:sz w:val="24"/>
          <w:szCs w:val="24"/>
        </w:rPr>
        <w:t xml:space="preserve"> и провод</w:t>
      </w:r>
      <w:r w:rsidR="000267FA">
        <w:rPr>
          <w:rFonts w:ascii="Liberation Serif" w:hAnsi="Liberation Serif" w:cs="Liberation Serif"/>
          <w:sz w:val="24"/>
          <w:szCs w:val="24"/>
        </w:rPr>
        <w:t>ились</w:t>
      </w:r>
      <w:r w:rsidRPr="00C04A09">
        <w:rPr>
          <w:rFonts w:ascii="Liberation Serif" w:hAnsi="Liberation Serif" w:cs="Liberation Serif"/>
          <w:sz w:val="24"/>
          <w:szCs w:val="24"/>
        </w:rPr>
        <w:t xml:space="preserve"> обучающие семинары для членов участковой избирательной комиссии, также ве</w:t>
      </w:r>
      <w:r w:rsidR="000267FA">
        <w:rPr>
          <w:rFonts w:ascii="Liberation Serif" w:hAnsi="Liberation Serif" w:cs="Liberation Serif"/>
          <w:sz w:val="24"/>
          <w:szCs w:val="24"/>
        </w:rPr>
        <w:t>лась</w:t>
      </w:r>
      <w:r w:rsidRPr="00C04A09">
        <w:rPr>
          <w:rFonts w:ascii="Liberation Serif" w:hAnsi="Liberation Serif" w:cs="Liberation Serif"/>
          <w:sz w:val="24"/>
          <w:szCs w:val="24"/>
        </w:rPr>
        <w:t xml:space="preserve"> внутренняя работа подготовке к выборам. </w:t>
      </w:r>
      <w:r w:rsidR="000267FA">
        <w:rPr>
          <w:rFonts w:ascii="Liberation Serif" w:hAnsi="Liberation Serif" w:cs="Liberation Serif"/>
          <w:sz w:val="24"/>
          <w:szCs w:val="24"/>
        </w:rPr>
        <w:t xml:space="preserve">Также </w:t>
      </w:r>
      <w:r w:rsidRPr="00C04A09">
        <w:rPr>
          <w:rFonts w:ascii="Liberation Serif" w:hAnsi="Liberation Serif" w:cs="Liberation Serif"/>
          <w:sz w:val="24"/>
          <w:szCs w:val="24"/>
        </w:rPr>
        <w:t>проходи</w:t>
      </w:r>
      <w:r w:rsidR="000267FA">
        <w:rPr>
          <w:rFonts w:ascii="Liberation Serif" w:hAnsi="Liberation Serif" w:cs="Liberation Serif"/>
          <w:sz w:val="24"/>
          <w:szCs w:val="24"/>
        </w:rPr>
        <w:t>ла</w:t>
      </w:r>
      <w:r w:rsidRPr="00C04A09">
        <w:rPr>
          <w:rFonts w:ascii="Liberation Serif" w:hAnsi="Liberation Serif" w:cs="Liberation Serif"/>
          <w:sz w:val="24"/>
          <w:szCs w:val="24"/>
        </w:rPr>
        <w:t xml:space="preserve"> тренировка дистанционного электронного голосования, где все желающие мог</w:t>
      </w:r>
      <w:r w:rsidR="000267FA">
        <w:rPr>
          <w:rFonts w:ascii="Liberation Serif" w:hAnsi="Liberation Serif" w:cs="Liberation Serif"/>
          <w:sz w:val="24"/>
          <w:szCs w:val="24"/>
        </w:rPr>
        <w:t>ли</w:t>
      </w:r>
      <w:r w:rsidRPr="00C04A09">
        <w:rPr>
          <w:rFonts w:ascii="Liberation Serif" w:hAnsi="Liberation Serif" w:cs="Liberation Serif"/>
          <w:sz w:val="24"/>
          <w:szCs w:val="24"/>
        </w:rPr>
        <w:t xml:space="preserve"> подать заявления и проголосовать, а также протестировать систему подачи через официальные сайты.</w:t>
      </w:r>
    </w:p>
    <w:p w:rsidR="00DD25F4" w:rsidRPr="000C00DC" w:rsidRDefault="00F85644" w:rsidP="00344663">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На сегодняшний день перед муниципалитетом много проблемных вопросов</w:t>
      </w:r>
      <w:r w:rsidR="00344663">
        <w:rPr>
          <w:rFonts w:ascii="Liberation Serif" w:hAnsi="Liberation Serif" w:cs="Liberation Serif"/>
          <w:sz w:val="24"/>
          <w:szCs w:val="24"/>
        </w:rPr>
        <w:t xml:space="preserve"> и задач, н</w:t>
      </w:r>
      <w:r w:rsidR="00555849" w:rsidRPr="000C00DC">
        <w:rPr>
          <w:rFonts w:ascii="Liberation Serif" w:hAnsi="Liberation Serif" w:cs="Liberation Serif"/>
          <w:sz w:val="24"/>
          <w:szCs w:val="24"/>
        </w:rPr>
        <w:t xml:space="preserve">а </w:t>
      </w:r>
      <w:r w:rsidR="00E04D8A" w:rsidRPr="000C00DC">
        <w:rPr>
          <w:rFonts w:ascii="Liberation Serif" w:hAnsi="Liberation Serif" w:cs="Liberation Serif"/>
          <w:sz w:val="24"/>
          <w:szCs w:val="24"/>
        </w:rPr>
        <w:t>решение</w:t>
      </w:r>
      <w:r w:rsidR="007B0CC6">
        <w:rPr>
          <w:rFonts w:ascii="Liberation Serif" w:hAnsi="Liberation Serif" w:cs="Liberation Serif"/>
          <w:sz w:val="24"/>
          <w:szCs w:val="24"/>
        </w:rPr>
        <w:t xml:space="preserve"> </w:t>
      </w:r>
      <w:r w:rsidR="00344663">
        <w:rPr>
          <w:rFonts w:ascii="Liberation Serif" w:hAnsi="Liberation Serif" w:cs="Liberation Serif"/>
          <w:sz w:val="24"/>
          <w:szCs w:val="24"/>
        </w:rPr>
        <w:t>которых</w:t>
      </w:r>
      <w:r w:rsidR="00C3431D" w:rsidRPr="000C00DC">
        <w:rPr>
          <w:rFonts w:ascii="Liberation Serif" w:hAnsi="Liberation Serif" w:cs="Liberation Serif"/>
          <w:sz w:val="24"/>
          <w:szCs w:val="24"/>
        </w:rPr>
        <w:t xml:space="preserve"> буде</w:t>
      </w:r>
      <w:r w:rsidR="00555849" w:rsidRPr="000C00DC">
        <w:rPr>
          <w:rFonts w:ascii="Liberation Serif" w:hAnsi="Liberation Serif" w:cs="Liberation Serif"/>
          <w:sz w:val="24"/>
          <w:szCs w:val="24"/>
        </w:rPr>
        <w:t xml:space="preserve">т направлена </w:t>
      </w:r>
      <w:r w:rsidRPr="000C00DC">
        <w:rPr>
          <w:rFonts w:ascii="Liberation Serif" w:hAnsi="Liberation Serif" w:cs="Liberation Serif"/>
          <w:sz w:val="24"/>
          <w:szCs w:val="24"/>
        </w:rPr>
        <w:t>совместн</w:t>
      </w:r>
      <w:r w:rsidR="00555849" w:rsidRPr="000C00DC">
        <w:rPr>
          <w:rFonts w:ascii="Liberation Serif" w:hAnsi="Liberation Serif" w:cs="Liberation Serif"/>
          <w:sz w:val="24"/>
          <w:szCs w:val="24"/>
        </w:rPr>
        <w:t>ая</w:t>
      </w:r>
      <w:r w:rsidR="007B0CC6">
        <w:rPr>
          <w:rFonts w:ascii="Liberation Serif" w:hAnsi="Liberation Serif" w:cs="Liberation Serif"/>
          <w:sz w:val="24"/>
          <w:szCs w:val="24"/>
        </w:rPr>
        <w:t xml:space="preserve"> </w:t>
      </w:r>
      <w:r w:rsidR="00555849" w:rsidRPr="000C00DC">
        <w:rPr>
          <w:rFonts w:ascii="Liberation Serif" w:hAnsi="Liberation Serif" w:cs="Liberation Serif"/>
          <w:sz w:val="24"/>
          <w:szCs w:val="24"/>
        </w:rPr>
        <w:t>работа</w:t>
      </w:r>
      <w:r w:rsidR="009C5E34" w:rsidRPr="000C00DC">
        <w:rPr>
          <w:rFonts w:ascii="Liberation Serif" w:hAnsi="Liberation Serif" w:cs="Liberation Serif"/>
          <w:sz w:val="24"/>
          <w:szCs w:val="24"/>
        </w:rPr>
        <w:t xml:space="preserve"> г</w:t>
      </w:r>
      <w:r w:rsidRPr="000C00DC">
        <w:rPr>
          <w:rFonts w:ascii="Liberation Serif" w:hAnsi="Liberation Serif" w:cs="Liberation Serif"/>
          <w:sz w:val="24"/>
          <w:szCs w:val="24"/>
        </w:rPr>
        <w:t xml:space="preserve">лавы городского округа, администрации </w:t>
      </w:r>
      <w:r w:rsidR="009C5E34" w:rsidRPr="000C00DC">
        <w:rPr>
          <w:rFonts w:ascii="Liberation Serif" w:hAnsi="Liberation Serif" w:cs="Liberation Serif"/>
          <w:sz w:val="24"/>
          <w:szCs w:val="24"/>
        </w:rPr>
        <w:t xml:space="preserve">городского округа </w:t>
      </w:r>
      <w:r w:rsidRPr="000C00DC">
        <w:rPr>
          <w:rFonts w:ascii="Liberation Serif" w:hAnsi="Liberation Serif" w:cs="Liberation Serif"/>
          <w:sz w:val="24"/>
          <w:szCs w:val="24"/>
        </w:rPr>
        <w:t xml:space="preserve">и Думы городского округа. </w:t>
      </w:r>
    </w:p>
    <w:p w:rsidR="00555849" w:rsidRPr="000C00DC" w:rsidRDefault="00555849" w:rsidP="001F7AB4">
      <w:pPr>
        <w:spacing w:after="0" w:line="240" w:lineRule="auto"/>
        <w:ind w:firstLine="567"/>
        <w:contextualSpacing/>
        <w:jc w:val="both"/>
        <w:rPr>
          <w:rFonts w:ascii="Liberation Serif" w:hAnsi="Liberation Serif" w:cs="Liberation Serif"/>
          <w:sz w:val="24"/>
          <w:szCs w:val="24"/>
        </w:rPr>
      </w:pPr>
      <w:bookmarkStart w:id="2" w:name="_GoBack"/>
      <w:bookmarkEnd w:id="2"/>
    </w:p>
    <w:p w:rsidR="005B5569" w:rsidRPr="000C00DC" w:rsidRDefault="003C790B" w:rsidP="001F7AB4">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Глава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w:t>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t xml:space="preserve"> А.В. Иванов</w:t>
      </w:r>
    </w:p>
    <w:sectPr w:rsidR="005B5569" w:rsidRPr="000C00DC" w:rsidSect="00832B88">
      <w:pgSz w:w="11906" w:h="16838"/>
      <w:pgMar w:top="1134" w:right="567" w:bottom="1134" w:left="1134"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Samsung SVD_Medium_JP"/>
    <w:panose1 w:val="02040503050203030202"/>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AC4"/>
    <w:multiLevelType w:val="hybridMultilevel"/>
    <w:tmpl w:val="5FE689FA"/>
    <w:lvl w:ilvl="0" w:tplc="C28E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64716"/>
    <w:multiLevelType w:val="hybridMultilevel"/>
    <w:tmpl w:val="86666686"/>
    <w:lvl w:ilvl="0" w:tplc="F62A686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392822"/>
    <w:multiLevelType w:val="hybridMultilevel"/>
    <w:tmpl w:val="3C20F26E"/>
    <w:lvl w:ilvl="0" w:tplc="DE9E0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8B641F"/>
    <w:multiLevelType w:val="multilevel"/>
    <w:tmpl w:val="7F02DF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EF27EC6"/>
    <w:multiLevelType w:val="multilevel"/>
    <w:tmpl w:val="C42A298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4C732872"/>
    <w:multiLevelType w:val="hybridMultilevel"/>
    <w:tmpl w:val="A29A82B0"/>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E52FBD"/>
    <w:multiLevelType w:val="multilevel"/>
    <w:tmpl w:val="584E24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2AE5E60"/>
    <w:multiLevelType w:val="hybridMultilevel"/>
    <w:tmpl w:val="AA287438"/>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69"/>
    <w:rsid w:val="00002D58"/>
    <w:rsid w:val="00015C3E"/>
    <w:rsid w:val="00016FF3"/>
    <w:rsid w:val="00022EC2"/>
    <w:rsid w:val="00025B03"/>
    <w:rsid w:val="000267FA"/>
    <w:rsid w:val="00026EEF"/>
    <w:rsid w:val="0003153D"/>
    <w:rsid w:val="0003497D"/>
    <w:rsid w:val="00041512"/>
    <w:rsid w:val="00054ED9"/>
    <w:rsid w:val="00060DC1"/>
    <w:rsid w:val="00064E88"/>
    <w:rsid w:val="00066099"/>
    <w:rsid w:val="00066334"/>
    <w:rsid w:val="00071F42"/>
    <w:rsid w:val="0007269A"/>
    <w:rsid w:val="00076643"/>
    <w:rsid w:val="000820E6"/>
    <w:rsid w:val="000828F7"/>
    <w:rsid w:val="00087F05"/>
    <w:rsid w:val="00096917"/>
    <w:rsid w:val="000A00A3"/>
    <w:rsid w:val="000A2674"/>
    <w:rsid w:val="000A6758"/>
    <w:rsid w:val="000A7D1C"/>
    <w:rsid w:val="000B0231"/>
    <w:rsid w:val="000B0CA8"/>
    <w:rsid w:val="000C00DC"/>
    <w:rsid w:val="000C3878"/>
    <w:rsid w:val="000C64E1"/>
    <w:rsid w:val="000D0391"/>
    <w:rsid w:val="000D35CE"/>
    <w:rsid w:val="000E141E"/>
    <w:rsid w:val="000E4DD1"/>
    <w:rsid w:val="000E5A40"/>
    <w:rsid w:val="000F1786"/>
    <w:rsid w:val="000F1BD7"/>
    <w:rsid w:val="000F1FA8"/>
    <w:rsid w:val="000F2FF6"/>
    <w:rsid w:val="00105ACD"/>
    <w:rsid w:val="00111B60"/>
    <w:rsid w:val="001160A1"/>
    <w:rsid w:val="001161BD"/>
    <w:rsid w:val="0011772F"/>
    <w:rsid w:val="00134448"/>
    <w:rsid w:val="00142F0B"/>
    <w:rsid w:val="00146FD7"/>
    <w:rsid w:val="00152C7C"/>
    <w:rsid w:val="0015400A"/>
    <w:rsid w:val="00155AEF"/>
    <w:rsid w:val="001579B8"/>
    <w:rsid w:val="00163B53"/>
    <w:rsid w:val="00163C57"/>
    <w:rsid w:val="00166521"/>
    <w:rsid w:val="00170FDD"/>
    <w:rsid w:val="00173B91"/>
    <w:rsid w:val="0017610D"/>
    <w:rsid w:val="001816A2"/>
    <w:rsid w:val="00186F4E"/>
    <w:rsid w:val="00190386"/>
    <w:rsid w:val="001936A4"/>
    <w:rsid w:val="001A3AC0"/>
    <w:rsid w:val="001A5146"/>
    <w:rsid w:val="001A6155"/>
    <w:rsid w:val="001D137E"/>
    <w:rsid w:val="001D3217"/>
    <w:rsid w:val="001E4047"/>
    <w:rsid w:val="001E4577"/>
    <w:rsid w:val="001E5722"/>
    <w:rsid w:val="001F13D3"/>
    <w:rsid w:val="001F30DA"/>
    <w:rsid w:val="001F6598"/>
    <w:rsid w:val="001F7AB4"/>
    <w:rsid w:val="00211144"/>
    <w:rsid w:val="0021141F"/>
    <w:rsid w:val="002170FE"/>
    <w:rsid w:val="00224430"/>
    <w:rsid w:val="00226FC3"/>
    <w:rsid w:val="002313C0"/>
    <w:rsid w:val="00236CA0"/>
    <w:rsid w:val="0024644D"/>
    <w:rsid w:val="00251828"/>
    <w:rsid w:val="00252EAC"/>
    <w:rsid w:val="002610B4"/>
    <w:rsid w:val="00261933"/>
    <w:rsid w:val="002619D8"/>
    <w:rsid w:val="00262120"/>
    <w:rsid w:val="00262DDC"/>
    <w:rsid w:val="002715E9"/>
    <w:rsid w:val="00271758"/>
    <w:rsid w:val="00285AB4"/>
    <w:rsid w:val="002875A5"/>
    <w:rsid w:val="0029168D"/>
    <w:rsid w:val="00292804"/>
    <w:rsid w:val="00292A38"/>
    <w:rsid w:val="002961CA"/>
    <w:rsid w:val="002A190B"/>
    <w:rsid w:val="002A5A44"/>
    <w:rsid w:val="002B2295"/>
    <w:rsid w:val="002B30F4"/>
    <w:rsid w:val="002B5D31"/>
    <w:rsid w:val="002C2D82"/>
    <w:rsid w:val="002C32C3"/>
    <w:rsid w:val="002C3562"/>
    <w:rsid w:val="002C78E7"/>
    <w:rsid w:val="002D09EB"/>
    <w:rsid w:val="002D3BC0"/>
    <w:rsid w:val="002F46BB"/>
    <w:rsid w:val="002F4E79"/>
    <w:rsid w:val="002F5861"/>
    <w:rsid w:val="002F5FE0"/>
    <w:rsid w:val="003026D9"/>
    <w:rsid w:val="003203DD"/>
    <w:rsid w:val="003232D5"/>
    <w:rsid w:val="0032396D"/>
    <w:rsid w:val="00332035"/>
    <w:rsid w:val="00333B2D"/>
    <w:rsid w:val="003367EE"/>
    <w:rsid w:val="00344663"/>
    <w:rsid w:val="00352565"/>
    <w:rsid w:val="00352CB0"/>
    <w:rsid w:val="0035410B"/>
    <w:rsid w:val="0036164F"/>
    <w:rsid w:val="00372F39"/>
    <w:rsid w:val="00376F4C"/>
    <w:rsid w:val="00377E6A"/>
    <w:rsid w:val="00392FFF"/>
    <w:rsid w:val="00394316"/>
    <w:rsid w:val="00395280"/>
    <w:rsid w:val="003A3732"/>
    <w:rsid w:val="003C3EA3"/>
    <w:rsid w:val="003C3FBC"/>
    <w:rsid w:val="003C61C4"/>
    <w:rsid w:val="003C790B"/>
    <w:rsid w:val="003D15F0"/>
    <w:rsid w:val="003D1FB0"/>
    <w:rsid w:val="003D59D1"/>
    <w:rsid w:val="003D66B0"/>
    <w:rsid w:val="003E008C"/>
    <w:rsid w:val="003E3E41"/>
    <w:rsid w:val="003E7AC6"/>
    <w:rsid w:val="003F32D0"/>
    <w:rsid w:val="003F676C"/>
    <w:rsid w:val="003F6EC0"/>
    <w:rsid w:val="00400CEF"/>
    <w:rsid w:val="00412B9C"/>
    <w:rsid w:val="00413980"/>
    <w:rsid w:val="00420C23"/>
    <w:rsid w:val="00421453"/>
    <w:rsid w:val="004258EB"/>
    <w:rsid w:val="004305A0"/>
    <w:rsid w:val="0043637D"/>
    <w:rsid w:val="004421F7"/>
    <w:rsid w:val="00452020"/>
    <w:rsid w:val="00461897"/>
    <w:rsid w:val="00472D6B"/>
    <w:rsid w:val="00480E41"/>
    <w:rsid w:val="0048225D"/>
    <w:rsid w:val="00487FD8"/>
    <w:rsid w:val="00492A84"/>
    <w:rsid w:val="00496069"/>
    <w:rsid w:val="004C274A"/>
    <w:rsid w:val="004C2E38"/>
    <w:rsid w:val="004C6A00"/>
    <w:rsid w:val="004D2A37"/>
    <w:rsid w:val="004D38A4"/>
    <w:rsid w:val="004D3C38"/>
    <w:rsid w:val="004D4C7F"/>
    <w:rsid w:val="004F4947"/>
    <w:rsid w:val="004F7AE1"/>
    <w:rsid w:val="00501029"/>
    <w:rsid w:val="005039E4"/>
    <w:rsid w:val="0050486A"/>
    <w:rsid w:val="00513658"/>
    <w:rsid w:val="005323CC"/>
    <w:rsid w:val="0053751B"/>
    <w:rsid w:val="00541FEE"/>
    <w:rsid w:val="00544B42"/>
    <w:rsid w:val="00545767"/>
    <w:rsid w:val="00546315"/>
    <w:rsid w:val="00555849"/>
    <w:rsid w:val="00562147"/>
    <w:rsid w:val="00564F2A"/>
    <w:rsid w:val="0056751E"/>
    <w:rsid w:val="005701F4"/>
    <w:rsid w:val="00571C2B"/>
    <w:rsid w:val="00583B46"/>
    <w:rsid w:val="00587336"/>
    <w:rsid w:val="00592408"/>
    <w:rsid w:val="0059495E"/>
    <w:rsid w:val="00597384"/>
    <w:rsid w:val="005A54BA"/>
    <w:rsid w:val="005B5569"/>
    <w:rsid w:val="005C01C5"/>
    <w:rsid w:val="005C05A8"/>
    <w:rsid w:val="005C3940"/>
    <w:rsid w:val="005C5ACE"/>
    <w:rsid w:val="005D2880"/>
    <w:rsid w:val="005D46C0"/>
    <w:rsid w:val="005E1A3E"/>
    <w:rsid w:val="005E2155"/>
    <w:rsid w:val="005E3415"/>
    <w:rsid w:val="006057DC"/>
    <w:rsid w:val="0060605C"/>
    <w:rsid w:val="00607149"/>
    <w:rsid w:val="006249DD"/>
    <w:rsid w:val="0062705E"/>
    <w:rsid w:val="006327CC"/>
    <w:rsid w:val="006349CC"/>
    <w:rsid w:val="0063619F"/>
    <w:rsid w:val="00636720"/>
    <w:rsid w:val="00641738"/>
    <w:rsid w:val="00641DAD"/>
    <w:rsid w:val="006524AB"/>
    <w:rsid w:val="00653061"/>
    <w:rsid w:val="00660398"/>
    <w:rsid w:val="00660922"/>
    <w:rsid w:val="00660F70"/>
    <w:rsid w:val="00663F6C"/>
    <w:rsid w:val="00667C58"/>
    <w:rsid w:val="00670FA5"/>
    <w:rsid w:val="006732B5"/>
    <w:rsid w:val="00680F9F"/>
    <w:rsid w:val="00682285"/>
    <w:rsid w:val="00683CF6"/>
    <w:rsid w:val="0068533F"/>
    <w:rsid w:val="00685439"/>
    <w:rsid w:val="00685913"/>
    <w:rsid w:val="006919B4"/>
    <w:rsid w:val="006A0DE3"/>
    <w:rsid w:val="006A58E0"/>
    <w:rsid w:val="006B3912"/>
    <w:rsid w:val="006C0C69"/>
    <w:rsid w:val="006C1188"/>
    <w:rsid w:val="006C13A3"/>
    <w:rsid w:val="006D2B11"/>
    <w:rsid w:val="006D5025"/>
    <w:rsid w:val="00700B77"/>
    <w:rsid w:val="007044C9"/>
    <w:rsid w:val="007062BE"/>
    <w:rsid w:val="00706E49"/>
    <w:rsid w:val="007213F1"/>
    <w:rsid w:val="00721805"/>
    <w:rsid w:val="007231CE"/>
    <w:rsid w:val="00730F75"/>
    <w:rsid w:val="00736F2E"/>
    <w:rsid w:val="007404E8"/>
    <w:rsid w:val="00740F12"/>
    <w:rsid w:val="00741F04"/>
    <w:rsid w:val="00747504"/>
    <w:rsid w:val="007478BC"/>
    <w:rsid w:val="00751644"/>
    <w:rsid w:val="00751E79"/>
    <w:rsid w:val="00752B5A"/>
    <w:rsid w:val="00762312"/>
    <w:rsid w:val="00765214"/>
    <w:rsid w:val="007667AC"/>
    <w:rsid w:val="00771BAE"/>
    <w:rsid w:val="0077328B"/>
    <w:rsid w:val="007774DD"/>
    <w:rsid w:val="007818F6"/>
    <w:rsid w:val="00783604"/>
    <w:rsid w:val="00784752"/>
    <w:rsid w:val="00786883"/>
    <w:rsid w:val="00792733"/>
    <w:rsid w:val="00794BC6"/>
    <w:rsid w:val="00797283"/>
    <w:rsid w:val="007A1E86"/>
    <w:rsid w:val="007A26C2"/>
    <w:rsid w:val="007A3C65"/>
    <w:rsid w:val="007A6F58"/>
    <w:rsid w:val="007A7170"/>
    <w:rsid w:val="007B0CC6"/>
    <w:rsid w:val="007B477E"/>
    <w:rsid w:val="007C51CF"/>
    <w:rsid w:val="007D12C8"/>
    <w:rsid w:val="007D46BA"/>
    <w:rsid w:val="007D5175"/>
    <w:rsid w:val="007D62C4"/>
    <w:rsid w:val="007D6F92"/>
    <w:rsid w:val="007D7350"/>
    <w:rsid w:val="007E2612"/>
    <w:rsid w:val="007E4260"/>
    <w:rsid w:val="007E4FDA"/>
    <w:rsid w:val="007E73FF"/>
    <w:rsid w:val="007E7C32"/>
    <w:rsid w:val="007F185F"/>
    <w:rsid w:val="007F2CDB"/>
    <w:rsid w:val="007F35D3"/>
    <w:rsid w:val="007F5B9C"/>
    <w:rsid w:val="007F5FE5"/>
    <w:rsid w:val="007F6F9D"/>
    <w:rsid w:val="00811C75"/>
    <w:rsid w:val="0081202D"/>
    <w:rsid w:val="00812FAA"/>
    <w:rsid w:val="0081642E"/>
    <w:rsid w:val="00816666"/>
    <w:rsid w:val="00821D65"/>
    <w:rsid w:val="0082366B"/>
    <w:rsid w:val="00832B88"/>
    <w:rsid w:val="00834A73"/>
    <w:rsid w:val="008409B4"/>
    <w:rsid w:val="00841A56"/>
    <w:rsid w:val="008441C7"/>
    <w:rsid w:val="00852900"/>
    <w:rsid w:val="00853C4A"/>
    <w:rsid w:val="008545B4"/>
    <w:rsid w:val="0085724B"/>
    <w:rsid w:val="00863037"/>
    <w:rsid w:val="0087031C"/>
    <w:rsid w:val="008751B1"/>
    <w:rsid w:val="00876E18"/>
    <w:rsid w:val="00876E1E"/>
    <w:rsid w:val="00890130"/>
    <w:rsid w:val="00892E5A"/>
    <w:rsid w:val="00896685"/>
    <w:rsid w:val="008A4BC7"/>
    <w:rsid w:val="008A5B52"/>
    <w:rsid w:val="008B70EC"/>
    <w:rsid w:val="008B736A"/>
    <w:rsid w:val="008B7F88"/>
    <w:rsid w:val="008C008B"/>
    <w:rsid w:val="008C3645"/>
    <w:rsid w:val="008C37D6"/>
    <w:rsid w:val="008C5257"/>
    <w:rsid w:val="008C6731"/>
    <w:rsid w:val="008C7412"/>
    <w:rsid w:val="008D0AD7"/>
    <w:rsid w:val="008D594B"/>
    <w:rsid w:val="008E1B44"/>
    <w:rsid w:val="008E5FA9"/>
    <w:rsid w:val="008E6A13"/>
    <w:rsid w:val="008F6323"/>
    <w:rsid w:val="008F7DB2"/>
    <w:rsid w:val="00906BA4"/>
    <w:rsid w:val="0091251E"/>
    <w:rsid w:val="00916EB3"/>
    <w:rsid w:val="00917399"/>
    <w:rsid w:val="00925160"/>
    <w:rsid w:val="009254A9"/>
    <w:rsid w:val="009316F4"/>
    <w:rsid w:val="00941212"/>
    <w:rsid w:val="009443B0"/>
    <w:rsid w:val="009500D8"/>
    <w:rsid w:val="0095155B"/>
    <w:rsid w:val="00951CD6"/>
    <w:rsid w:val="00953D98"/>
    <w:rsid w:val="00955128"/>
    <w:rsid w:val="009561E7"/>
    <w:rsid w:val="009569E3"/>
    <w:rsid w:val="00961267"/>
    <w:rsid w:val="00976312"/>
    <w:rsid w:val="0097737D"/>
    <w:rsid w:val="0098066A"/>
    <w:rsid w:val="00984FE9"/>
    <w:rsid w:val="009854E3"/>
    <w:rsid w:val="00997B93"/>
    <w:rsid w:val="009A1288"/>
    <w:rsid w:val="009A1946"/>
    <w:rsid w:val="009A29B4"/>
    <w:rsid w:val="009A4960"/>
    <w:rsid w:val="009A713F"/>
    <w:rsid w:val="009B1F68"/>
    <w:rsid w:val="009B4321"/>
    <w:rsid w:val="009B71DD"/>
    <w:rsid w:val="009C2989"/>
    <w:rsid w:val="009C494E"/>
    <w:rsid w:val="009C5E34"/>
    <w:rsid w:val="009F1DEE"/>
    <w:rsid w:val="009F79EE"/>
    <w:rsid w:val="00A00688"/>
    <w:rsid w:val="00A05977"/>
    <w:rsid w:val="00A0788B"/>
    <w:rsid w:val="00A16CDE"/>
    <w:rsid w:val="00A251FA"/>
    <w:rsid w:val="00A253A9"/>
    <w:rsid w:val="00A25697"/>
    <w:rsid w:val="00A25DCE"/>
    <w:rsid w:val="00A306AA"/>
    <w:rsid w:val="00A30794"/>
    <w:rsid w:val="00A30958"/>
    <w:rsid w:val="00A311B4"/>
    <w:rsid w:val="00A36195"/>
    <w:rsid w:val="00A37330"/>
    <w:rsid w:val="00A37995"/>
    <w:rsid w:val="00A37D99"/>
    <w:rsid w:val="00A43C0A"/>
    <w:rsid w:val="00A4634F"/>
    <w:rsid w:val="00A471F1"/>
    <w:rsid w:val="00A52F89"/>
    <w:rsid w:val="00A54532"/>
    <w:rsid w:val="00A61AD6"/>
    <w:rsid w:val="00A70042"/>
    <w:rsid w:val="00A80418"/>
    <w:rsid w:val="00A80AA1"/>
    <w:rsid w:val="00A820E2"/>
    <w:rsid w:val="00A92B38"/>
    <w:rsid w:val="00AB02B4"/>
    <w:rsid w:val="00AB2584"/>
    <w:rsid w:val="00AB384F"/>
    <w:rsid w:val="00AB627A"/>
    <w:rsid w:val="00AC2878"/>
    <w:rsid w:val="00AC517C"/>
    <w:rsid w:val="00AD04D4"/>
    <w:rsid w:val="00AD3A4D"/>
    <w:rsid w:val="00AD7CD3"/>
    <w:rsid w:val="00AE3B7D"/>
    <w:rsid w:val="00AE45D0"/>
    <w:rsid w:val="00AF0681"/>
    <w:rsid w:val="00AF3AD6"/>
    <w:rsid w:val="00AF741E"/>
    <w:rsid w:val="00B0073E"/>
    <w:rsid w:val="00B00A25"/>
    <w:rsid w:val="00B06DA5"/>
    <w:rsid w:val="00B17F7B"/>
    <w:rsid w:val="00B20927"/>
    <w:rsid w:val="00B20A66"/>
    <w:rsid w:val="00B2174B"/>
    <w:rsid w:val="00B22A1C"/>
    <w:rsid w:val="00B23E76"/>
    <w:rsid w:val="00B26932"/>
    <w:rsid w:val="00B33207"/>
    <w:rsid w:val="00B33A4B"/>
    <w:rsid w:val="00B378DD"/>
    <w:rsid w:val="00B42F36"/>
    <w:rsid w:val="00B4309F"/>
    <w:rsid w:val="00B4593A"/>
    <w:rsid w:val="00B51647"/>
    <w:rsid w:val="00B542E6"/>
    <w:rsid w:val="00B54D5E"/>
    <w:rsid w:val="00B56089"/>
    <w:rsid w:val="00B563A8"/>
    <w:rsid w:val="00B57091"/>
    <w:rsid w:val="00B57737"/>
    <w:rsid w:val="00B61529"/>
    <w:rsid w:val="00B67552"/>
    <w:rsid w:val="00B67D86"/>
    <w:rsid w:val="00B7069E"/>
    <w:rsid w:val="00B73F7F"/>
    <w:rsid w:val="00B769A4"/>
    <w:rsid w:val="00B866AE"/>
    <w:rsid w:val="00B868E3"/>
    <w:rsid w:val="00B90B53"/>
    <w:rsid w:val="00B9116D"/>
    <w:rsid w:val="00B94819"/>
    <w:rsid w:val="00B94EA6"/>
    <w:rsid w:val="00BA5E25"/>
    <w:rsid w:val="00BA6290"/>
    <w:rsid w:val="00BB2765"/>
    <w:rsid w:val="00BB2AC2"/>
    <w:rsid w:val="00BB318D"/>
    <w:rsid w:val="00BB7172"/>
    <w:rsid w:val="00BB7E33"/>
    <w:rsid w:val="00BC310B"/>
    <w:rsid w:val="00BD0D66"/>
    <w:rsid w:val="00BD1CB6"/>
    <w:rsid w:val="00BD54DF"/>
    <w:rsid w:val="00BE1FB0"/>
    <w:rsid w:val="00BE53CB"/>
    <w:rsid w:val="00BF3AF6"/>
    <w:rsid w:val="00BF631B"/>
    <w:rsid w:val="00BF7175"/>
    <w:rsid w:val="00C03401"/>
    <w:rsid w:val="00C04A09"/>
    <w:rsid w:val="00C0579A"/>
    <w:rsid w:val="00C153DC"/>
    <w:rsid w:val="00C24461"/>
    <w:rsid w:val="00C25E31"/>
    <w:rsid w:val="00C25E87"/>
    <w:rsid w:val="00C2697F"/>
    <w:rsid w:val="00C335D5"/>
    <w:rsid w:val="00C3431D"/>
    <w:rsid w:val="00C34660"/>
    <w:rsid w:val="00C35241"/>
    <w:rsid w:val="00C379B8"/>
    <w:rsid w:val="00C449C6"/>
    <w:rsid w:val="00C44BDD"/>
    <w:rsid w:val="00C45748"/>
    <w:rsid w:val="00C544EA"/>
    <w:rsid w:val="00C61F65"/>
    <w:rsid w:val="00C71357"/>
    <w:rsid w:val="00C748AC"/>
    <w:rsid w:val="00C7581C"/>
    <w:rsid w:val="00C858CB"/>
    <w:rsid w:val="00CA16E6"/>
    <w:rsid w:val="00CA6C0A"/>
    <w:rsid w:val="00CA71A2"/>
    <w:rsid w:val="00CB0754"/>
    <w:rsid w:val="00CB2CAA"/>
    <w:rsid w:val="00CC2A34"/>
    <w:rsid w:val="00CC54F4"/>
    <w:rsid w:val="00CC5CB3"/>
    <w:rsid w:val="00CC673A"/>
    <w:rsid w:val="00CC7223"/>
    <w:rsid w:val="00CD20E9"/>
    <w:rsid w:val="00CD2DEA"/>
    <w:rsid w:val="00CD2FF7"/>
    <w:rsid w:val="00CE2482"/>
    <w:rsid w:val="00CE42B6"/>
    <w:rsid w:val="00CE73E2"/>
    <w:rsid w:val="00CF0AD7"/>
    <w:rsid w:val="00CF22AF"/>
    <w:rsid w:val="00CF4738"/>
    <w:rsid w:val="00D04510"/>
    <w:rsid w:val="00D1576D"/>
    <w:rsid w:val="00D1627D"/>
    <w:rsid w:val="00D21CE4"/>
    <w:rsid w:val="00D310D0"/>
    <w:rsid w:val="00D317FF"/>
    <w:rsid w:val="00D3542A"/>
    <w:rsid w:val="00D36EF3"/>
    <w:rsid w:val="00D40907"/>
    <w:rsid w:val="00D41737"/>
    <w:rsid w:val="00D46EB5"/>
    <w:rsid w:val="00D53DD1"/>
    <w:rsid w:val="00D60AC3"/>
    <w:rsid w:val="00D64405"/>
    <w:rsid w:val="00D6600C"/>
    <w:rsid w:val="00D6603F"/>
    <w:rsid w:val="00D72CF8"/>
    <w:rsid w:val="00D73CA0"/>
    <w:rsid w:val="00D74C8C"/>
    <w:rsid w:val="00D7778A"/>
    <w:rsid w:val="00D838BB"/>
    <w:rsid w:val="00D874C9"/>
    <w:rsid w:val="00D9089D"/>
    <w:rsid w:val="00D93540"/>
    <w:rsid w:val="00D94EF7"/>
    <w:rsid w:val="00D96CB5"/>
    <w:rsid w:val="00DA1B93"/>
    <w:rsid w:val="00DA285E"/>
    <w:rsid w:val="00DA2F5A"/>
    <w:rsid w:val="00DA3A95"/>
    <w:rsid w:val="00DA3FBE"/>
    <w:rsid w:val="00DA6387"/>
    <w:rsid w:val="00DB002C"/>
    <w:rsid w:val="00DB0FC1"/>
    <w:rsid w:val="00DB346E"/>
    <w:rsid w:val="00DB46DE"/>
    <w:rsid w:val="00DC42F4"/>
    <w:rsid w:val="00DD25F4"/>
    <w:rsid w:val="00DD35A2"/>
    <w:rsid w:val="00DD40D7"/>
    <w:rsid w:val="00DE4750"/>
    <w:rsid w:val="00DF0261"/>
    <w:rsid w:val="00DF0DD8"/>
    <w:rsid w:val="00DF51E3"/>
    <w:rsid w:val="00DF53E6"/>
    <w:rsid w:val="00DF69EB"/>
    <w:rsid w:val="00DF6C77"/>
    <w:rsid w:val="00E022FE"/>
    <w:rsid w:val="00E04D8A"/>
    <w:rsid w:val="00E061D8"/>
    <w:rsid w:val="00E0660D"/>
    <w:rsid w:val="00E0746E"/>
    <w:rsid w:val="00E14261"/>
    <w:rsid w:val="00E16C45"/>
    <w:rsid w:val="00E27A88"/>
    <w:rsid w:val="00E30790"/>
    <w:rsid w:val="00E3190C"/>
    <w:rsid w:val="00E402F4"/>
    <w:rsid w:val="00E41820"/>
    <w:rsid w:val="00E41A1D"/>
    <w:rsid w:val="00E44E65"/>
    <w:rsid w:val="00E47FA4"/>
    <w:rsid w:val="00E6617E"/>
    <w:rsid w:val="00E70F18"/>
    <w:rsid w:val="00E710CE"/>
    <w:rsid w:val="00E7208A"/>
    <w:rsid w:val="00E75192"/>
    <w:rsid w:val="00E80BE3"/>
    <w:rsid w:val="00E81D50"/>
    <w:rsid w:val="00E81DAF"/>
    <w:rsid w:val="00E855B0"/>
    <w:rsid w:val="00E87F32"/>
    <w:rsid w:val="00EA0A63"/>
    <w:rsid w:val="00EA40D8"/>
    <w:rsid w:val="00EA7B52"/>
    <w:rsid w:val="00EA7C63"/>
    <w:rsid w:val="00EB651E"/>
    <w:rsid w:val="00EC60B2"/>
    <w:rsid w:val="00EC6F5E"/>
    <w:rsid w:val="00EC7F49"/>
    <w:rsid w:val="00ED72ED"/>
    <w:rsid w:val="00EE2399"/>
    <w:rsid w:val="00EE5C1F"/>
    <w:rsid w:val="00EE7D0F"/>
    <w:rsid w:val="00EF022D"/>
    <w:rsid w:val="00EF203A"/>
    <w:rsid w:val="00EF3E03"/>
    <w:rsid w:val="00EF6B3F"/>
    <w:rsid w:val="00F03DD7"/>
    <w:rsid w:val="00F06514"/>
    <w:rsid w:val="00F104EB"/>
    <w:rsid w:val="00F12F40"/>
    <w:rsid w:val="00F304B9"/>
    <w:rsid w:val="00F35F5C"/>
    <w:rsid w:val="00F36A4E"/>
    <w:rsid w:val="00F47220"/>
    <w:rsid w:val="00F51AFD"/>
    <w:rsid w:val="00F52C91"/>
    <w:rsid w:val="00F52E2A"/>
    <w:rsid w:val="00F536EA"/>
    <w:rsid w:val="00F54965"/>
    <w:rsid w:val="00F54BC3"/>
    <w:rsid w:val="00F55C39"/>
    <w:rsid w:val="00F57D90"/>
    <w:rsid w:val="00F63B81"/>
    <w:rsid w:val="00F64031"/>
    <w:rsid w:val="00F67400"/>
    <w:rsid w:val="00F778FA"/>
    <w:rsid w:val="00F8005C"/>
    <w:rsid w:val="00F85644"/>
    <w:rsid w:val="00F85C2D"/>
    <w:rsid w:val="00F95AC6"/>
    <w:rsid w:val="00FA0480"/>
    <w:rsid w:val="00FA18B1"/>
    <w:rsid w:val="00FA21F3"/>
    <w:rsid w:val="00FA63A0"/>
    <w:rsid w:val="00FB33DB"/>
    <w:rsid w:val="00FB4EFB"/>
    <w:rsid w:val="00FB6965"/>
    <w:rsid w:val="00FB6EBC"/>
    <w:rsid w:val="00FB6F7C"/>
    <w:rsid w:val="00FC1A64"/>
    <w:rsid w:val="00FC40E0"/>
    <w:rsid w:val="00FC5E8E"/>
    <w:rsid w:val="00FC7A44"/>
    <w:rsid w:val="00FD0C5E"/>
    <w:rsid w:val="00FD666D"/>
    <w:rsid w:val="00FE0672"/>
    <w:rsid w:val="00FE5187"/>
    <w:rsid w:val="00FF04E2"/>
    <w:rsid w:val="00FF0A8D"/>
    <w:rsid w:val="00FF4A1C"/>
    <w:rsid w:val="00FF4E7B"/>
    <w:rsid w:val="00FF60C0"/>
    <w:rsid w:val="00FF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3956"/>
  <w15:docId w15:val="{5E199F4E-DF79-44AB-94C9-35CF6DCB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75"/>
    <w:pPr>
      <w:spacing w:after="200" w:line="276" w:lineRule="auto"/>
    </w:pPr>
  </w:style>
  <w:style w:type="paragraph" w:styleId="1">
    <w:name w:val="heading 1"/>
    <w:basedOn w:val="a"/>
    <w:link w:val="10"/>
    <w:uiPriority w:val="9"/>
    <w:qFormat/>
    <w:rsid w:val="005E4652"/>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5">
    <w:name w:val="heading 5"/>
    <w:basedOn w:val="a"/>
    <w:next w:val="a"/>
    <w:link w:val="50"/>
    <w:uiPriority w:val="9"/>
    <w:unhideWhenUsed/>
    <w:qFormat/>
    <w:rsid w:val="00730F75"/>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qFormat/>
    <w:rsid w:val="00351894"/>
    <w:pPr>
      <w:keepNext/>
      <w:spacing w:after="0" w:line="240" w:lineRule="auto"/>
      <w:jc w:val="center"/>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qFormat/>
    <w:rsid w:val="00351894"/>
    <w:rPr>
      <w:rFonts w:ascii="Times New Roman" w:eastAsia="Times New Roman" w:hAnsi="Times New Roman" w:cs="Times New Roman"/>
      <w:sz w:val="28"/>
      <w:szCs w:val="20"/>
      <w:lang w:eastAsia="ru-RU"/>
    </w:rPr>
  </w:style>
  <w:style w:type="character" w:styleId="a3">
    <w:name w:val="Strong"/>
    <w:basedOn w:val="a0"/>
    <w:uiPriority w:val="22"/>
    <w:qFormat/>
    <w:rsid w:val="00351894"/>
    <w:rPr>
      <w:b/>
      <w:bCs/>
    </w:rPr>
  </w:style>
  <w:style w:type="character" w:customStyle="1" w:styleId="10">
    <w:name w:val="Заголовок 1 Знак"/>
    <w:basedOn w:val="a0"/>
    <w:link w:val="1"/>
    <w:uiPriority w:val="9"/>
    <w:qFormat/>
    <w:rsid w:val="005E4652"/>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5E4652"/>
    <w:rPr>
      <w:color w:val="0000FF"/>
      <w:u w:val="single"/>
    </w:rPr>
  </w:style>
  <w:style w:type="character" w:customStyle="1" w:styleId="z-">
    <w:name w:val="z-Начало формы Знак"/>
    <w:basedOn w:val="a0"/>
    <w:uiPriority w:val="99"/>
    <w:semiHidden/>
    <w:qFormat/>
    <w:rsid w:val="005E4652"/>
    <w:rPr>
      <w:rFonts w:ascii="Arial" w:eastAsia="Times New Roman" w:hAnsi="Arial" w:cs="Arial"/>
      <w:vanish/>
      <w:sz w:val="16"/>
      <w:szCs w:val="16"/>
      <w:lang w:eastAsia="ru-RU"/>
    </w:rPr>
  </w:style>
  <w:style w:type="character" w:customStyle="1" w:styleId="z-0">
    <w:name w:val="z-Конец формы Знак"/>
    <w:basedOn w:val="a0"/>
    <w:uiPriority w:val="99"/>
    <w:semiHidden/>
    <w:qFormat/>
    <w:rsid w:val="005E4652"/>
    <w:rPr>
      <w:rFonts w:ascii="Arial" w:eastAsia="Times New Roman" w:hAnsi="Arial" w:cs="Arial"/>
      <w:vanish/>
      <w:sz w:val="16"/>
      <w:szCs w:val="16"/>
      <w:lang w:eastAsia="ru-RU"/>
    </w:rPr>
  </w:style>
  <w:style w:type="character" w:customStyle="1" w:styleId="ya-share-blocktext">
    <w:name w:val="ya-share-block__text"/>
    <w:basedOn w:val="a0"/>
    <w:qFormat/>
    <w:rsid w:val="005E4652"/>
  </w:style>
  <w:style w:type="character" w:customStyle="1" w:styleId="copyrighttitle">
    <w:name w:val="copyright__title"/>
    <w:basedOn w:val="a0"/>
    <w:qFormat/>
    <w:rsid w:val="005E4652"/>
  </w:style>
  <w:style w:type="character" w:customStyle="1" w:styleId="a4">
    <w:name w:val="Текст выноски Знак"/>
    <w:basedOn w:val="a0"/>
    <w:uiPriority w:val="99"/>
    <w:semiHidden/>
    <w:qFormat/>
    <w:rsid w:val="005E4652"/>
    <w:rPr>
      <w:rFonts w:ascii="Tahoma" w:hAnsi="Tahoma" w:cs="Tahoma"/>
      <w:sz w:val="16"/>
      <w:szCs w:val="16"/>
    </w:rPr>
  </w:style>
  <w:style w:type="character" w:customStyle="1" w:styleId="a5">
    <w:name w:val="Основной текст + Полужирный"/>
    <w:qFormat/>
    <w:rsid w:val="00551002"/>
    <w:rPr>
      <w:b/>
      <w:bCs/>
      <w:sz w:val="25"/>
      <w:szCs w:val="25"/>
      <w:shd w:val="clear" w:color="auto" w:fill="FFFFFF"/>
    </w:rPr>
  </w:style>
  <w:style w:type="character" w:customStyle="1" w:styleId="a6">
    <w:name w:val="Основной текст Знак"/>
    <w:basedOn w:val="a0"/>
    <w:uiPriority w:val="99"/>
    <w:qFormat/>
    <w:rsid w:val="00575268"/>
    <w:rPr>
      <w:rFonts w:ascii="Times New Roman" w:eastAsia="Times New Roman" w:hAnsi="Times New Roman" w:cs="Times New Roman"/>
      <w:sz w:val="24"/>
      <w:szCs w:val="24"/>
    </w:rPr>
  </w:style>
  <w:style w:type="character" w:customStyle="1" w:styleId="ConsPlusNormal">
    <w:name w:val="ConsPlusNormal Знак"/>
    <w:link w:val="ConsPlusNormal"/>
    <w:qFormat/>
    <w:locked/>
    <w:rsid w:val="00C47534"/>
    <w:rPr>
      <w:rFonts w:ascii="Arial" w:eastAsia="Times New Roman" w:hAnsi="Arial" w:cs="Arial"/>
      <w:sz w:val="20"/>
      <w:szCs w:val="20"/>
      <w:lang w:eastAsia="ru-RU"/>
    </w:rPr>
  </w:style>
  <w:style w:type="character" w:customStyle="1" w:styleId="a7">
    <w:name w:val="Основной текст с отступом Знак"/>
    <w:basedOn w:val="a0"/>
    <w:qFormat/>
    <w:rsid w:val="00D47B8B"/>
    <w:rPr>
      <w:rFonts w:ascii="Times New Roman" w:eastAsia="Times New Roman" w:hAnsi="Times New Roman" w:cs="Times New Roman"/>
      <w:sz w:val="24"/>
      <w:szCs w:val="24"/>
      <w:lang w:eastAsia="ru-RU"/>
    </w:rPr>
  </w:style>
  <w:style w:type="paragraph" w:styleId="a8">
    <w:name w:val="Title"/>
    <w:basedOn w:val="a"/>
    <w:next w:val="a9"/>
    <w:qFormat/>
    <w:rsid w:val="00675975"/>
    <w:pPr>
      <w:keepNext/>
      <w:spacing w:before="240" w:after="120"/>
    </w:pPr>
    <w:rPr>
      <w:rFonts w:ascii="Liberation Sans" w:eastAsia="Microsoft YaHei" w:hAnsi="Liberation Sans" w:cs="Mangal"/>
      <w:sz w:val="28"/>
      <w:szCs w:val="28"/>
    </w:rPr>
  </w:style>
  <w:style w:type="paragraph" w:styleId="a9">
    <w:name w:val="Body Text"/>
    <w:basedOn w:val="a"/>
    <w:uiPriority w:val="99"/>
    <w:unhideWhenUsed/>
    <w:rsid w:val="00575268"/>
    <w:pPr>
      <w:spacing w:after="120" w:line="240" w:lineRule="auto"/>
    </w:pPr>
    <w:rPr>
      <w:rFonts w:ascii="Times New Roman" w:eastAsia="Times New Roman" w:hAnsi="Times New Roman" w:cs="Times New Roman"/>
      <w:sz w:val="24"/>
      <w:szCs w:val="24"/>
    </w:rPr>
  </w:style>
  <w:style w:type="paragraph" w:styleId="aa">
    <w:name w:val="List"/>
    <w:basedOn w:val="a9"/>
    <w:rsid w:val="00675975"/>
    <w:rPr>
      <w:rFonts w:cs="Mangal"/>
    </w:rPr>
  </w:style>
  <w:style w:type="paragraph" w:styleId="ab">
    <w:name w:val="caption"/>
    <w:basedOn w:val="a"/>
    <w:qFormat/>
    <w:rsid w:val="00675975"/>
    <w:pPr>
      <w:suppressLineNumbers/>
      <w:spacing w:before="120" w:after="120"/>
    </w:pPr>
    <w:rPr>
      <w:rFonts w:cs="Mangal"/>
      <w:i/>
      <w:iCs/>
      <w:sz w:val="24"/>
      <w:szCs w:val="24"/>
    </w:rPr>
  </w:style>
  <w:style w:type="paragraph" w:styleId="ac">
    <w:name w:val="index heading"/>
    <w:basedOn w:val="a"/>
    <w:qFormat/>
    <w:rsid w:val="00675975"/>
    <w:pPr>
      <w:suppressLineNumbers/>
    </w:pPr>
    <w:rPr>
      <w:rFonts w:cs="Mangal"/>
    </w:rPr>
  </w:style>
  <w:style w:type="paragraph" w:customStyle="1" w:styleId="11">
    <w:name w:val="Заголовок1"/>
    <w:basedOn w:val="a"/>
    <w:next w:val="a9"/>
    <w:qFormat/>
    <w:rsid w:val="00675975"/>
    <w:pPr>
      <w:keepNext/>
      <w:spacing w:before="240" w:after="120"/>
    </w:pPr>
    <w:rPr>
      <w:rFonts w:ascii="Liberation Sans" w:eastAsia="Microsoft YaHei" w:hAnsi="Liberation Sans" w:cs="Mangal"/>
      <w:sz w:val="28"/>
      <w:szCs w:val="28"/>
    </w:rPr>
  </w:style>
  <w:style w:type="paragraph" w:styleId="z-1">
    <w:name w:val="HTML Top of Form"/>
    <w:basedOn w:val="a"/>
    <w:next w:val="a"/>
    <w:uiPriority w:val="99"/>
    <w:semiHidden/>
    <w:unhideWhenUsed/>
    <w:qFormat/>
    <w:rsid w:val="005E4652"/>
    <w:pPr>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uiPriority w:val="99"/>
    <w:semiHidden/>
    <w:unhideWhenUsed/>
    <w:qFormat/>
    <w:rsid w:val="005E4652"/>
    <w:pPr>
      <w:pBdr>
        <w:top w:val="single" w:sz="6" w:space="1" w:color="000000"/>
      </w:pBdr>
      <w:spacing w:after="0" w:line="240" w:lineRule="auto"/>
      <w:jc w:val="center"/>
    </w:pPr>
    <w:rPr>
      <w:rFonts w:ascii="Arial" w:eastAsia="Times New Roman" w:hAnsi="Arial" w:cs="Arial"/>
      <w:vanish/>
      <w:sz w:val="16"/>
      <w:szCs w:val="16"/>
    </w:rPr>
  </w:style>
  <w:style w:type="paragraph" w:styleId="ad">
    <w:name w:val="Normal (Web)"/>
    <w:basedOn w:val="a"/>
    <w:uiPriority w:val="99"/>
    <w:unhideWhenUsed/>
    <w:qFormat/>
    <w:rsid w:val="005E4652"/>
    <w:pPr>
      <w:spacing w:beforeAutospacing="1" w:afterAutospacing="1" w:line="240" w:lineRule="auto"/>
    </w:pPr>
    <w:rPr>
      <w:rFonts w:ascii="Times New Roman" w:eastAsia="Times New Roman" w:hAnsi="Times New Roman" w:cs="Times New Roman"/>
      <w:sz w:val="24"/>
      <w:szCs w:val="24"/>
    </w:rPr>
  </w:style>
  <w:style w:type="paragraph" w:customStyle="1" w:styleId="producetext">
    <w:name w:val="produce__text"/>
    <w:basedOn w:val="a"/>
    <w:qFormat/>
    <w:rsid w:val="005E4652"/>
    <w:pPr>
      <w:spacing w:beforeAutospacing="1" w:afterAutospacing="1" w:line="240" w:lineRule="auto"/>
    </w:pPr>
    <w:rPr>
      <w:rFonts w:ascii="Times New Roman" w:eastAsia="Times New Roman" w:hAnsi="Times New Roman" w:cs="Times New Roman"/>
      <w:sz w:val="24"/>
      <w:szCs w:val="24"/>
    </w:rPr>
  </w:style>
  <w:style w:type="paragraph" w:styleId="ae">
    <w:name w:val="Balloon Text"/>
    <w:basedOn w:val="a"/>
    <w:uiPriority w:val="99"/>
    <w:semiHidden/>
    <w:unhideWhenUsed/>
    <w:qFormat/>
    <w:rsid w:val="005E4652"/>
    <w:pPr>
      <w:spacing w:after="0" w:line="240" w:lineRule="auto"/>
    </w:pPr>
    <w:rPr>
      <w:rFonts w:ascii="Tahoma" w:hAnsi="Tahoma" w:cs="Tahoma"/>
      <w:sz w:val="16"/>
      <w:szCs w:val="16"/>
    </w:rPr>
  </w:style>
  <w:style w:type="paragraph" w:customStyle="1" w:styleId="ConsPlusTitle">
    <w:name w:val="ConsPlusTitle"/>
    <w:uiPriority w:val="99"/>
    <w:qFormat/>
    <w:rsid w:val="005E4652"/>
    <w:pPr>
      <w:widowControl w:val="0"/>
    </w:pPr>
    <w:rPr>
      <w:rFonts w:ascii="Arial" w:eastAsia="Times New Roman" w:hAnsi="Arial" w:cs="Arial"/>
      <w:b/>
      <w:bCs/>
      <w:sz w:val="20"/>
      <w:szCs w:val="20"/>
    </w:rPr>
  </w:style>
  <w:style w:type="paragraph" w:styleId="af">
    <w:name w:val="List Paragraph"/>
    <w:basedOn w:val="a"/>
    <w:uiPriority w:val="34"/>
    <w:qFormat/>
    <w:rsid w:val="00BD007F"/>
    <w:pPr>
      <w:ind w:left="720"/>
      <w:contextualSpacing/>
    </w:pPr>
    <w:rPr>
      <w:rFonts w:ascii="Calibri" w:eastAsia="Times New Roman" w:hAnsi="Calibri" w:cs="Times New Roman"/>
    </w:rPr>
  </w:style>
  <w:style w:type="paragraph" w:customStyle="1" w:styleId="ConsPlusNormal0">
    <w:name w:val="ConsPlusNormal"/>
    <w:qFormat/>
    <w:rsid w:val="00C47534"/>
    <w:pPr>
      <w:widowControl w:val="0"/>
      <w:ind w:firstLine="720"/>
    </w:pPr>
    <w:rPr>
      <w:rFonts w:ascii="Arial" w:eastAsia="Times New Roman" w:hAnsi="Arial" w:cs="Arial"/>
      <w:sz w:val="20"/>
      <w:szCs w:val="20"/>
    </w:rPr>
  </w:style>
  <w:style w:type="paragraph" w:styleId="af0">
    <w:name w:val="Body Text Indent"/>
    <w:basedOn w:val="a"/>
    <w:rsid w:val="00D47B8B"/>
    <w:pPr>
      <w:spacing w:after="120" w:line="240" w:lineRule="auto"/>
      <w:ind w:left="283"/>
    </w:pPr>
    <w:rPr>
      <w:rFonts w:ascii="Times New Roman" w:eastAsia="Times New Roman" w:hAnsi="Times New Roman" w:cs="Times New Roman"/>
      <w:sz w:val="24"/>
      <w:szCs w:val="24"/>
    </w:rPr>
  </w:style>
  <w:style w:type="paragraph" w:customStyle="1" w:styleId="af1">
    <w:name w:val="Знак Знак"/>
    <w:basedOn w:val="a"/>
    <w:qFormat/>
    <w:rsid w:val="003D6E0E"/>
    <w:pPr>
      <w:suppressAutoHyphens w:val="0"/>
      <w:spacing w:after="160" w:line="240" w:lineRule="exact"/>
    </w:pPr>
    <w:rPr>
      <w:rFonts w:ascii="Verdana" w:eastAsia="Times New Roman" w:hAnsi="Verdana" w:cs="Times New Roman"/>
      <w:sz w:val="20"/>
      <w:szCs w:val="20"/>
      <w:lang w:val="en-US" w:eastAsia="en-US"/>
    </w:rPr>
  </w:style>
  <w:style w:type="paragraph" w:customStyle="1" w:styleId="12">
    <w:name w:val="Обычная таблица1"/>
    <w:qFormat/>
    <w:rsid w:val="00675975"/>
    <w:pPr>
      <w:spacing w:after="200" w:line="276" w:lineRule="auto"/>
    </w:pPr>
    <w:rPr>
      <w:rFonts w:ascii="Times New Roman" w:eastAsia="Cambria" w:hAnsi="Times New Roman" w:cs="Times New Roman"/>
    </w:rPr>
  </w:style>
  <w:style w:type="table" w:styleId="af2">
    <w:name w:val="Table Grid"/>
    <w:basedOn w:val="a1"/>
    <w:uiPriority w:val="39"/>
    <w:rsid w:val="00C9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F1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4F4947"/>
    <w:rPr>
      <w:color w:val="0000FF" w:themeColor="hyperlink"/>
      <w:u w:val="single"/>
    </w:rPr>
  </w:style>
  <w:style w:type="paragraph" w:customStyle="1" w:styleId="western">
    <w:name w:val="western"/>
    <w:basedOn w:val="a"/>
    <w:rsid w:val="00CE2482"/>
    <w:pPr>
      <w:suppressAutoHyphens w:val="0"/>
      <w:spacing w:before="100" w:beforeAutospacing="1" w:after="142"/>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rsid w:val="00730F75"/>
    <w:rPr>
      <w:rFonts w:asciiTheme="majorHAnsi" w:eastAsiaTheme="majorEastAsia" w:hAnsiTheme="majorHAnsi" w:cstheme="majorBidi"/>
      <w:color w:val="365F91" w:themeColor="accent1" w:themeShade="BF"/>
    </w:rPr>
  </w:style>
  <w:style w:type="paragraph" w:customStyle="1" w:styleId="c25">
    <w:name w:val="c25"/>
    <w:basedOn w:val="a"/>
    <w:rsid w:val="000A7D1C"/>
    <w:pPr>
      <w:spacing w:before="100" w:after="100" w:line="240" w:lineRule="auto"/>
    </w:pPr>
    <w:rPr>
      <w:rFonts w:ascii="Times New Roman" w:eastAsia="Times New Roman" w:hAnsi="Times New Roman" w:cs="Times New Roman"/>
      <w:sz w:val="24"/>
      <w:szCs w:val="24"/>
    </w:rPr>
  </w:style>
  <w:style w:type="character" w:customStyle="1" w:styleId="af4">
    <w:name w:val="Основной текст_"/>
    <w:basedOn w:val="a0"/>
    <w:link w:val="14"/>
    <w:rsid w:val="00852900"/>
    <w:rPr>
      <w:rFonts w:ascii="Times New Roman" w:eastAsia="Times New Roman" w:hAnsi="Times New Roman" w:cs="Times New Roman"/>
      <w:sz w:val="20"/>
      <w:szCs w:val="20"/>
      <w:shd w:val="clear" w:color="auto" w:fill="FFFFFF"/>
    </w:rPr>
  </w:style>
  <w:style w:type="character" w:customStyle="1" w:styleId="13pt">
    <w:name w:val="Основной текст + 13 pt"/>
    <w:basedOn w:val="af4"/>
    <w:rsid w:val="00852900"/>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14">
    <w:name w:val="Основной текст1"/>
    <w:basedOn w:val="a"/>
    <w:link w:val="af4"/>
    <w:rsid w:val="00852900"/>
    <w:pPr>
      <w:widowControl w:val="0"/>
      <w:shd w:val="clear" w:color="auto" w:fill="FFFFFF"/>
      <w:suppressAutoHyphens w:val="0"/>
      <w:spacing w:after="0" w:line="240" w:lineRule="auto"/>
    </w:pPr>
    <w:rPr>
      <w:rFonts w:ascii="Times New Roman" w:eastAsia="Times New Roman" w:hAnsi="Times New Roman" w:cs="Times New Roman"/>
      <w:sz w:val="20"/>
      <w:szCs w:val="20"/>
    </w:rPr>
  </w:style>
  <w:style w:type="paragraph" w:styleId="af5">
    <w:name w:val="No Spacing"/>
    <w:link w:val="af6"/>
    <w:uiPriority w:val="1"/>
    <w:qFormat/>
    <w:rsid w:val="007F2CDB"/>
  </w:style>
  <w:style w:type="character" w:customStyle="1" w:styleId="af6">
    <w:name w:val="Без интервала Знак"/>
    <w:link w:val="af5"/>
    <w:uiPriority w:val="1"/>
    <w:rsid w:val="00A5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373">
      <w:bodyDiv w:val="1"/>
      <w:marLeft w:val="0"/>
      <w:marRight w:val="0"/>
      <w:marTop w:val="0"/>
      <w:marBottom w:val="0"/>
      <w:divBdr>
        <w:top w:val="none" w:sz="0" w:space="0" w:color="auto"/>
        <w:left w:val="none" w:sz="0" w:space="0" w:color="auto"/>
        <w:bottom w:val="none" w:sz="0" w:space="0" w:color="auto"/>
        <w:right w:val="none" w:sz="0" w:space="0" w:color="auto"/>
      </w:divBdr>
    </w:div>
    <w:div w:id="13268923">
      <w:bodyDiv w:val="1"/>
      <w:marLeft w:val="0"/>
      <w:marRight w:val="0"/>
      <w:marTop w:val="0"/>
      <w:marBottom w:val="0"/>
      <w:divBdr>
        <w:top w:val="none" w:sz="0" w:space="0" w:color="auto"/>
        <w:left w:val="none" w:sz="0" w:space="0" w:color="auto"/>
        <w:bottom w:val="none" w:sz="0" w:space="0" w:color="auto"/>
        <w:right w:val="none" w:sz="0" w:space="0" w:color="auto"/>
      </w:divBdr>
    </w:div>
    <w:div w:id="172687686">
      <w:bodyDiv w:val="1"/>
      <w:marLeft w:val="0"/>
      <w:marRight w:val="0"/>
      <w:marTop w:val="0"/>
      <w:marBottom w:val="0"/>
      <w:divBdr>
        <w:top w:val="none" w:sz="0" w:space="0" w:color="auto"/>
        <w:left w:val="none" w:sz="0" w:space="0" w:color="auto"/>
        <w:bottom w:val="none" w:sz="0" w:space="0" w:color="auto"/>
        <w:right w:val="none" w:sz="0" w:space="0" w:color="auto"/>
      </w:divBdr>
    </w:div>
    <w:div w:id="309217454">
      <w:bodyDiv w:val="1"/>
      <w:marLeft w:val="0"/>
      <w:marRight w:val="0"/>
      <w:marTop w:val="0"/>
      <w:marBottom w:val="0"/>
      <w:divBdr>
        <w:top w:val="none" w:sz="0" w:space="0" w:color="auto"/>
        <w:left w:val="none" w:sz="0" w:space="0" w:color="auto"/>
        <w:bottom w:val="none" w:sz="0" w:space="0" w:color="auto"/>
        <w:right w:val="none" w:sz="0" w:space="0" w:color="auto"/>
      </w:divBdr>
    </w:div>
    <w:div w:id="359087092">
      <w:bodyDiv w:val="1"/>
      <w:marLeft w:val="0"/>
      <w:marRight w:val="0"/>
      <w:marTop w:val="0"/>
      <w:marBottom w:val="0"/>
      <w:divBdr>
        <w:top w:val="none" w:sz="0" w:space="0" w:color="auto"/>
        <w:left w:val="none" w:sz="0" w:space="0" w:color="auto"/>
        <w:bottom w:val="none" w:sz="0" w:space="0" w:color="auto"/>
        <w:right w:val="none" w:sz="0" w:space="0" w:color="auto"/>
      </w:divBdr>
    </w:div>
    <w:div w:id="589045968">
      <w:bodyDiv w:val="1"/>
      <w:marLeft w:val="0"/>
      <w:marRight w:val="0"/>
      <w:marTop w:val="0"/>
      <w:marBottom w:val="0"/>
      <w:divBdr>
        <w:top w:val="none" w:sz="0" w:space="0" w:color="auto"/>
        <w:left w:val="none" w:sz="0" w:space="0" w:color="auto"/>
        <w:bottom w:val="none" w:sz="0" w:space="0" w:color="auto"/>
        <w:right w:val="none" w:sz="0" w:space="0" w:color="auto"/>
      </w:divBdr>
    </w:div>
    <w:div w:id="651643561">
      <w:bodyDiv w:val="1"/>
      <w:marLeft w:val="0"/>
      <w:marRight w:val="0"/>
      <w:marTop w:val="0"/>
      <w:marBottom w:val="0"/>
      <w:divBdr>
        <w:top w:val="none" w:sz="0" w:space="0" w:color="auto"/>
        <w:left w:val="none" w:sz="0" w:space="0" w:color="auto"/>
        <w:bottom w:val="none" w:sz="0" w:space="0" w:color="auto"/>
        <w:right w:val="none" w:sz="0" w:space="0" w:color="auto"/>
      </w:divBdr>
    </w:div>
    <w:div w:id="672415452">
      <w:bodyDiv w:val="1"/>
      <w:marLeft w:val="0"/>
      <w:marRight w:val="0"/>
      <w:marTop w:val="0"/>
      <w:marBottom w:val="0"/>
      <w:divBdr>
        <w:top w:val="none" w:sz="0" w:space="0" w:color="auto"/>
        <w:left w:val="none" w:sz="0" w:space="0" w:color="auto"/>
        <w:bottom w:val="none" w:sz="0" w:space="0" w:color="auto"/>
        <w:right w:val="none" w:sz="0" w:space="0" w:color="auto"/>
      </w:divBdr>
    </w:div>
    <w:div w:id="960957229">
      <w:bodyDiv w:val="1"/>
      <w:marLeft w:val="0"/>
      <w:marRight w:val="0"/>
      <w:marTop w:val="0"/>
      <w:marBottom w:val="0"/>
      <w:divBdr>
        <w:top w:val="none" w:sz="0" w:space="0" w:color="auto"/>
        <w:left w:val="none" w:sz="0" w:space="0" w:color="auto"/>
        <w:bottom w:val="none" w:sz="0" w:space="0" w:color="auto"/>
        <w:right w:val="none" w:sz="0" w:space="0" w:color="auto"/>
      </w:divBdr>
    </w:div>
    <w:div w:id="1079208926">
      <w:bodyDiv w:val="1"/>
      <w:marLeft w:val="0"/>
      <w:marRight w:val="0"/>
      <w:marTop w:val="0"/>
      <w:marBottom w:val="0"/>
      <w:divBdr>
        <w:top w:val="none" w:sz="0" w:space="0" w:color="auto"/>
        <w:left w:val="none" w:sz="0" w:space="0" w:color="auto"/>
        <w:bottom w:val="none" w:sz="0" w:space="0" w:color="auto"/>
        <w:right w:val="none" w:sz="0" w:space="0" w:color="auto"/>
      </w:divBdr>
    </w:div>
    <w:div w:id="1136487754">
      <w:bodyDiv w:val="1"/>
      <w:marLeft w:val="0"/>
      <w:marRight w:val="0"/>
      <w:marTop w:val="0"/>
      <w:marBottom w:val="0"/>
      <w:divBdr>
        <w:top w:val="none" w:sz="0" w:space="0" w:color="auto"/>
        <w:left w:val="none" w:sz="0" w:space="0" w:color="auto"/>
        <w:bottom w:val="none" w:sz="0" w:space="0" w:color="auto"/>
        <w:right w:val="none" w:sz="0" w:space="0" w:color="auto"/>
      </w:divBdr>
    </w:div>
    <w:div w:id="1324815206">
      <w:bodyDiv w:val="1"/>
      <w:marLeft w:val="0"/>
      <w:marRight w:val="0"/>
      <w:marTop w:val="0"/>
      <w:marBottom w:val="0"/>
      <w:divBdr>
        <w:top w:val="none" w:sz="0" w:space="0" w:color="auto"/>
        <w:left w:val="none" w:sz="0" w:space="0" w:color="auto"/>
        <w:bottom w:val="none" w:sz="0" w:space="0" w:color="auto"/>
        <w:right w:val="none" w:sz="0" w:space="0" w:color="auto"/>
      </w:divBdr>
    </w:div>
    <w:div w:id="1597398444">
      <w:bodyDiv w:val="1"/>
      <w:marLeft w:val="0"/>
      <w:marRight w:val="0"/>
      <w:marTop w:val="0"/>
      <w:marBottom w:val="0"/>
      <w:divBdr>
        <w:top w:val="none" w:sz="0" w:space="0" w:color="auto"/>
        <w:left w:val="none" w:sz="0" w:space="0" w:color="auto"/>
        <w:bottom w:val="none" w:sz="0" w:space="0" w:color="auto"/>
        <w:right w:val="none" w:sz="0" w:space="0" w:color="auto"/>
      </w:divBdr>
    </w:div>
    <w:div w:id="1646622839">
      <w:bodyDiv w:val="1"/>
      <w:marLeft w:val="0"/>
      <w:marRight w:val="0"/>
      <w:marTop w:val="0"/>
      <w:marBottom w:val="0"/>
      <w:divBdr>
        <w:top w:val="none" w:sz="0" w:space="0" w:color="auto"/>
        <w:left w:val="none" w:sz="0" w:space="0" w:color="auto"/>
        <w:bottom w:val="none" w:sz="0" w:space="0" w:color="auto"/>
        <w:right w:val="none" w:sz="0" w:space="0" w:color="auto"/>
      </w:divBdr>
    </w:div>
    <w:div w:id="1776712067">
      <w:bodyDiv w:val="1"/>
      <w:marLeft w:val="0"/>
      <w:marRight w:val="0"/>
      <w:marTop w:val="0"/>
      <w:marBottom w:val="0"/>
      <w:divBdr>
        <w:top w:val="none" w:sz="0" w:space="0" w:color="auto"/>
        <w:left w:val="none" w:sz="0" w:space="0" w:color="auto"/>
        <w:bottom w:val="none" w:sz="0" w:space="0" w:color="auto"/>
        <w:right w:val="none" w:sz="0" w:space="0" w:color="auto"/>
      </w:divBdr>
    </w:div>
    <w:div w:id="2029403891">
      <w:bodyDiv w:val="1"/>
      <w:marLeft w:val="0"/>
      <w:marRight w:val="0"/>
      <w:marTop w:val="0"/>
      <w:marBottom w:val="0"/>
      <w:divBdr>
        <w:top w:val="none" w:sz="0" w:space="0" w:color="auto"/>
        <w:left w:val="none" w:sz="0" w:space="0" w:color="auto"/>
        <w:bottom w:val="none" w:sz="0" w:space="0" w:color="auto"/>
        <w:right w:val="none" w:sz="0" w:space="0" w:color="auto"/>
      </w:divBdr>
    </w:div>
    <w:div w:id="207207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A916-AEA5-4A19-AEE9-52FF2A10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34</Pages>
  <Words>17670</Words>
  <Characters>100719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Антонюк</cp:lastModifiedBy>
  <cp:revision>5</cp:revision>
  <cp:lastPrinted>2024-03-11T10:43:00Z</cp:lastPrinted>
  <dcterms:created xsi:type="dcterms:W3CDTF">2024-03-11T10:29:00Z</dcterms:created>
  <dcterms:modified xsi:type="dcterms:W3CDTF">2024-03-19T05:01:00Z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